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024" w:rsidRDefault="005E6024" w:rsidP="005E6024">
      <w:pPr>
        <w:jc w:val="both"/>
        <w:rPr>
          <w:rFonts w:ascii="Century Gothic" w:hAnsi="Century Gothic"/>
          <w:b/>
          <w:sz w:val="24"/>
          <w:szCs w:val="24"/>
        </w:rPr>
      </w:pPr>
      <w:r w:rsidRPr="003F33DA"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7372BF58" wp14:editId="142391FA">
            <wp:simplePos x="0" y="0"/>
            <wp:positionH relativeFrom="column">
              <wp:posOffset>5276850</wp:posOffset>
            </wp:positionH>
            <wp:positionV relativeFrom="paragraph">
              <wp:posOffset>342900</wp:posOffset>
            </wp:positionV>
            <wp:extent cx="89535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3DA"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33A3D2CD" wp14:editId="2EDAD80B">
            <wp:simplePos x="0" y="0"/>
            <wp:positionH relativeFrom="column">
              <wp:posOffset>2076450</wp:posOffset>
            </wp:positionH>
            <wp:positionV relativeFrom="paragraph">
              <wp:posOffset>304800</wp:posOffset>
            </wp:positionV>
            <wp:extent cx="1403985" cy="956310"/>
            <wp:effectExtent l="0" t="0" r="571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9563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3DA"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1C9EE21C" wp14:editId="165503EC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675005" cy="877570"/>
            <wp:effectExtent l="0" t="0" r="0" b="0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de yucata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3DA">
        <w:rPr>
          <w:rFonts w:ascii="Century Gothic" w:hAnsi="Century Gothic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842D9B" wp14:editId="27D667FB">
                <wp:simplePos x="0" y="0"/>
                <wp:positionH relativeFrom="column">
                  <wp:posOffset>581025</wp:posOffset>
                </wp:positionH>
                <wp:positionV relativeFrom="paragraph">
                  <wp:posOffset>457200</wp:posOffset>
                </wp:positionV>
                <wp:extent cx="1866900" cy="685800"/>
                <wp:effectExtent l="0" t="0" r="0" b="0"/>
                <wp:wrapSquare wrapText="bothSides"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6024" w:rsidRPr="00BC4BCE" w:rsidRDefault="005E6024" w:rsidP="005E602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C4BCE">
                              <w:rPr>
                                <w:rFonts w:ascii="Arial" w:hAnsi="Arial" w:cs="Arial"/>
                                <w:b/>
                              </w:rPr>
                              <w:t>H. CONGRESO DEL ESTADO DE YUCATÁN</w:t>
                            </w:r>
                          </w:p>
                          <w:p w:rsidR="005E6024" w:rsidRPr="00BC4BCE" w:rsidRDefault="005E6024" w:rsidP="005E602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LXII Legislatura</w:t>
                            </w:r>
                            <w:r w:rsidRPr="00BC4BCE">
                              <w:rPr>
                                <w:rFonts w:ascii="Arial" w:hAnsi="Arial" w:cs="Arial"/>
                                <w:sz w:val="20"/>
                              </w:rPr>
                              <w:t xml:space="preserve"> 2018-2021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42D9B"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45.75pt;margin-top:36pt;width:147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" filled="f" stroked="f" strokeweight=".5pt">
                <v:textbox>
                  <w:txbxContent>
                    <w:p w:rsidR="005E6024" w:rsidRPr="00BC4BCE" w:rsidRDefault="005E6024" w:rsidP="005E602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C4BCE">
                        <w:rPr>
                          <w:rFonts w:ascii="Arial" w:hAnsi="Arial" w:cs="Arial"/>
                          <w:b/>
                        </w:rPr>
                        <w:t>H. CONGRESO DEL ESTADO DE YUCATÁN</w:t>
                      </w:r>
                    </w:p>
                    <w:p w:rsidR="005E6024" w:rsidRPr="00BC4BCE" w:rsidRDefault="005E6024" w:rsidP="005E602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LXII Legislatura</w:t>
                      </w:r>
                      <w:r w:rsidRPr="00BC4BCE">
                        <w:rPr>
                          <w:rFonts w:ascii="Arial" w:hAnsi="Arial" w:cs="Arial"/>
                          <w:sz w:val="20"/>
                        </w:rPr>
                        <w:t xml:space="preserve"> 2018-2021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37B3">
        <w:rPr>
          <w:rFonts w:ascii="Century Gothic" w:hAnsi="Century Gothic"/>
          <w:b/>
          <w:sz w:val="24"/>
          <w:szCs w:val="24"/>
        </w:rPr>
        <w:t xml:space="preserve"> </w:t>
      </w:r>
    </w:p>
    <w:p w:rsidR="005E6024" w:rsidRDefault="005E6024" w:rsidP="005E6024">
      <w:pPr>
        <w:jc w:val="both"/>
        <w:rPr>
          <w:rFonts w:ascii="Century Gothic" w:hAnsi="Century Gothic"/>
          <w:b/>
          <w:sz w:val="24"/>
          <w:szCs w:val="24"/>
        </w:rPr>
      </w:pPr>
    </w:p>
    <w:p w:rsidR="005E6024" w:rsidRDefault="005E6024" w:rsidP="005E6024">
      <w:pPr>
        <w:jc w:val="both"/>
        <w:rPr>
          <w:rFonts w:ascii="Century Gothic" w:hAnsi="Century Gothic"/>
          <w:b/>
          <w:sz w:val="24"/>
          <w:szCs w:val="24"/>
        </w:rPr>
      </w:pPr>
    </w:p>
    <w:p w:rsidR="005E6024" w:rsidRDefault="005E6024" w:rsidP="005E6024">
      <w:pPr>
        <w:jc w:val="both"/>
        <w:rPr>
          <w:rFonts w:ascii="Century Gothic" w:hAnsi="Century Gothic"/>
          <w:b/>
          <w:sz w:val="24"/>
          <w:szCs w:val="24"/>
        </w:rPr>
      </w:pPr>
    </w:p>
    <w:p w:rsidR="005E6024" w:rsidRDefault="005E6024" w:rsidP="005E6024">
      <w:pPr>
        <w:jc w:val="both"/>
        <w:rPr>
          <w:rFonts w:ascii="Century Gothic" w:hAnsi="Century Gothic"/>
          <w:b/>
          <w:sz w:val="24"/>
          <w:szCs w:val="24"/>
        </w:rPr>
      </w:pPr>
    </w:p>
    <w:p w:rsidR="005E6024" w:rsidRPr="002A401B" w:rsidRDefault="005E6024" w:rsidP="005E6024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A401B">
        <w:rPr>
          <w:rFonts w:ascii="Arial" w:hAnsi="Arial" w:cs="Arial"/>
          <w:b/>
          <w:sz w:val="26"/>
          <w:szCs w:val="26"/>
        </w:rPr>
        <w:t>H. CONGRESO DEL ESTADO DE YUCATAN</w:t>
      </w:r>
    </w:p>
    <w:p w:rsidR="005E6024" w:rsidRPr="002A401B" w:rsidRDefault="005E6024" w:rsidP="005E6024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A401B">
        <w:rPr>
          <w:rFonts w:ascii="Arial" w:hAnsi="Arial" w:cs="Arial"/>
          <w:b/>
          <w:sz w:val="26"/>
          <w:szCs w:val="26"/>
        </w:rPr>
        <w:t>C. PRESIDENTE DE LA MESA DIRECTIVA</w:t>
      </w:r>
    </w:p>
    <w:p w:rsidR="005E6024" w:rsidRPr="002A401B" w:rsidRDefault="005E6024" w:rsidP="005E6024">
      <w:pPr>
        <w:jc w:val="both"/>
        <w:rPr>
          <w:rFonts w:ascii="Arial" w:hAnsi="Arial" w:cs="Arial"/>
          <w:sz w:val="26"/>
          <w:szCs w:val="26"/>
        </w:rPr>
      </w:pPr>
      <w:r w:rsidRPr="003F33DA">
        <w:rPr>
          <w:rFonts w:ascii="Arial" w:hAnsi="Arial" w:cs="Arial"/>
          <w:sz w:val="26"/>
          <w:szCs w:val="26"/>
        </w:rPr>
        <w:t>La suscrita, Diputada Kathia María Bolio Pinelo integrante de la Fracción Legislativa del Partido Acción Nacional de esta Sexagésima Segunda Legislatura, con fundamento en los artículos 30 fracción V y 35 fracción I, de la Constitución Política; artículos 16 y 22 Fracción VI de la Ley de Gobierno del Poder Legislativo, así como de los artículos 68, 82 fracción IV del Reglamento del Poder Legislativo, todos del Estado de Yucatán, someto a consideración de esta Honorable Asamblea la presente</w:t>
      </w:r>
      <w:r>
        <w:rPr>
          <w:rFonts w:ascii="Arial" w:hAnsi="Arial" w:cs="Arial"/>
          <w:sz w:val="26"/>
          <w:szCs w:val="26"/>
        </w:rPr>
        <w:t xml:space="preserve">: </w:t>
      </w:r>
      <w:r w:rsidR="002768AE" w:rsidRPr="002A401B">
        <w:rPr>
          <w:rFonts w:ascii="Arial" w:hAnsi="Arial" w:cs="Arial"/>
          <w:b/>
          <w:sz w:val="26"/>
          <w:szCs w:val="26"/>
        </w:rPr>
        <w:t>INICIATIVA CON PROYECTO DE DECRETO POR EL QUE</w:t>
      </w:r>
      <w:r w:rsidR="002768AE">
        <w:rPr>
          <w:rFonts w:ascii="Courier New" w:hAnsi="Courier New" w:cs="Courier New"/>
          <w:b/>
          <w:sz w:val="26"/>
          <w:szCs w:val="26"/>
        </w:rPr>
        <w:t xml:space="preserve"> </w:t>
      </w:r>
      <w:r w:rsidR="002768AE" w:rsidRPr="002A401B">
        <w:rPr>
          <w:rFonts w:ascii="Arial" w:hAnsi="Arial" w:cs="Arial"/>
          <w:b/>
          <w:sz w:val="26"/>
          <w:szCs w:val="26"/>
        </w:rPr>
        <w:t>SE</w:t>
      </w:r>
      <w:r w:rsidR="002768AE">
        <w:rPr>
          <w:rFonts w:ascii="Arial" w:hAnsi="Arial" w:cs="Arial"/>
          <w:b/>
          <w:sz w:val="26"/>
          <w:szCs w:val="26"/>
        </w:rPr>
        <w:t xml:space="preserve"> </w:t>
      </w:r>
      <w:r w:rsidR="00954422">
        <w:rPr>
          <w:rFonts w:ascii="Arial" w:hAnsi="Arial" w:cs="Arial"/>
          <w:b/>
          <w:sz w:val="26"/>
          <w:szCs w:val="26"/>
        </w:rPr>
        <w:t>ADICIONA UN CAPÍTULO Y</w:t>
      </w:r>
      <w:r w:rsidR="001F7679">
        <w:rPr>
          <w:rFonts w:ascii="Arial" w:hAnsi="Arial" w:cs="Arial"/>
          <w:b/>
          <w:sz w:val="26"/>
          <w:szCs w:val="26"/>
        </w:rPr>
        <w:t xml:space="preserve"> DIVERSOS ARTÍ</w:t>
      </w:r>
      <w:r w:rsidR="002768AE">
        <w:rPr>
          <w:rFonts w:ascii="Arial" w:hAnsi="Arial" w:cs="Arial"/>
          <w:b/>
          <w:sz w:val="26"/>
          <w:szCs w:val="26"/>
        </w:rPr>
        <w:t xml:space="preserve">CULOS </w:t>
      </w:r>
      <w:r w:rsidR="0007489D">
        <w:rPr>
          <w:rFonts w:ascii="Arial" w:hAnsi="Arial" w:cs="Arial"/>
          <w:b/>
          <w:sz w:val="26"/>
          <w:szCs w:val="26"/>
        </w:rPr>
        <w:t xml:space="preserve">A </w:t>
      </w:r>
      <w:r w:rsidR="001F7679">
        <w:rPr>
          <w:rFonts w:ascii="Arial" w:hAnsi="Arial" w:cs="Arial"/>
          <w:b/>
          <w:sz w:val="26"/>
          <w:szCs w:val="26"/>
        </w:rPr>
        <w:t xml:space="preserve">LA </w:t>
      </w:r>
      <w:r w:rsidR="002768AE" w:rsidRPr="002A401B">
        <w:rPr>
          <w:rFonts w:ascii="Arial" w:hAnsi="Arial" w:cs="Arial"/>
          <w:b/>
          <w:sz w:val="26"/>
          <w:szCs w:val="26"/>
        </w:rPr>
        <w:t xml:space="preserve">LEY DE </w:t>
      </w:r>
      <w:r w:rsidR="002768AE">
        <w:rPr>
          <w:rFonts w:ascii="Arial" w:hAnsi="Arial" w:cs="Arial"/>
          <w:b/>
          <w:sz w:val="26"/>
          <w:szCs w:val="26"/>
        </w:rPr>
        <w:t>EDUCACIÓN DEL ESTADO DE YUCATÁN</w:t>
      </w:r>
      <w:r w:rsidRPr="002A401B">
        <w:rPr>
          <w:rFonts w:ascii="Arial" w:hAnsi="Arial" w:cs="Arial"/>
          <w:sz w:val="26"/>
          <w:szCs w:val="26"/>
        </w:rPr>
        <w:t>,</w:t>
      </w:r>
      <w:r w:rsidR="0007489D">
        <w:rPr>
          <w:rFonts w:ascii="Arial" w:hAnsi="Arial" w:cs="Arial"/>
          <w:sz w:val="26"/>
          <w:szCs w:val="26"/>
        </w:rPr>
        <w:t xml:space="preserve"> </w:t>
      </w:r>
      <w:r w:rsidR="0007489D" w:rsidRPr="00954422">
        <w:rPr>
          <w:rFonts w:ascii="Arial" w:hAnsi="Arial" w:cs="Arial"/>
          <w:b/>
          <w:bCs/>
          <w:sz w:val="26"/>
          <w:szCs w:val="26"/>
        </w:rPr>
        <w:t>EN MATERIA DE SERVICIO SOCIAL</w:t>
      </w:r>
      <w:r w:rsidR="0007489D">
        <w:rPr>
          <w:rFonts w:ascii="Arial" w:hAnsi="Arial" w:cs="Arial"/>
          <w:sz w:val="26"/>
          <w:szCs w:val="26"/>
        </w:rPr>
        <w:t>,</w:t>
      </w:r>
      <w:r w:rsidRPr="002A401B">
        <w:rPr>
          <w:rFonts w:ascii="Arial" w:hAnsi="Arial" w:cs="Arial"/>
          <w:sz w:val="26"/>
          <w:szCs w:val="26"/>
        </w:rPr>
        <w:t xml:space="preserve"> al tenor de la siguiente:</w:t>
      </w:r>
    </w:p>
    <w:p w:rsidR="008844B6" w:rsidRPr="008844B6" w:rsidRDefault="005E6024" w:rsidP="008844B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EXPOSICIÓ</w:t>
      </w:r>
      <w:r w:rsidRPr="0016035F">
        <w:rPr>
          <w:rFonts w:ascii="Arial" w:hAnsi="Arial" w:cs="Arial"/>
          <w:b/>
          <w:sz w:val="24"/>
          <w:szCs w:val="24"/>
        </w:rPr>
        <w:t>N DE MOTIVOS</w:t>
      </w:r>
    </w:p>
    <w:p w:rsidR="008844B6" w:rsidRDefault="008844B6" w:rsidP="008844B6">
      <w:pPr>
        <w:spacing w:line="25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La sociedad yucateca ha experimentado infinidad de cambios con el paso del tiempo, algunos buenos y otros no tanto, sin embargo, todos han tenido injerencia para tener el Yucatán que hoy en día tenemos, y en el que vivimos con nuestras familias y amigos. </w:t>
      </w:r>
    </w:p>
    <w:p w:rsidR="008844B6" w:rsidRDefault="008844B6" w:rsidP="008844B6">
      <w:pPr>
        <w:spacing w:line="25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Cabe señalar que dichos cambios no solamente </w:t>
      </w:r>
      <w:r w:rsidR="00A920AA">
        <w:rPr>
          <w:rFonts w:ascii="Arial" w:eastAsia="Times New Roman" w:hAnsi="Arial" w:cs="Arial"/>
          <w:sz w:val="24"/>
          <w:szCs w:val="24"/>
          <w:lang w:eastAsia="es-MX"/>
        </w:rPr>
        <w:t xml:space="preserve">han repercutido </w:t>
      </w:r>
      <w:r>
        <w:rPr>
          <w:rFonts w:ascii="Arial" w:eastAsia="Times New Roman" w:hAnsi="Arial" w:cs="Arial"/>
          <w:sz w:val="24"/>
          <w:szCs w:val="24"/>
          <w:lang w:eastAsia="es-MX"/>
        </w:rPr>
        <w:t>en el entorno social, sino también en el comportamiento de los ciudadanos, es por tal motivo que</w:t>
      </w:r>
      <w:r w:rsidR="00A920AA">
        <w:rPr>
          <w:rFonts w:ascii="Arial" w:eastAsia="Times New Roman" w:hAnsi="Arial" w:cs="Arial"/>
          <w:sz w:val="24"/>
          <w:szCs w:val="24"/>
          <w:lang w:eastAsia="es-MX"/>
        </w:rPr>
        <w:t xml:space="preserve"> con toda precisión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A920AA">
        <w:rPr>
          <w:rFonts w:ascii="Arial" w:eastAsia="Times New Roman" w:hAnsi="Arial" w:cs="Arial"/>
          <w:sz w:val="24"/>
          <w:szCs w:val="24"/>
          <w:lang w:eastAsia="es-MX"/>
        </w:rPr>
        <w:t xml:space="preserve">se puede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mencionar que nos encontramos en una época en donde la empatía se encuentra en </w:t>
      </w:r>
      <w:r w:rsidR="00A920AA">
        <w:rPr>
          <w:rFonts w:ascii="Arial" w:eastAsia="Times New Roman" w:hAnsi="Arial" w:cs="Arial"/>
          <w:sz w:val="24"/>
          <w:szCs w:val="24"/>
          <w:lang w:eastAsia="es-MX"/>
        </w:rPr>
        <w:t xml:space="preserve">muy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bajos niveles, lo que genera una sociedad más materialista que </w:t>
      </w:r>
      <w:r w:rsidR="009B52D9">
        <w:rPr>
          <w:rFonts w:ascii="Arial" w:eastAsia="Times New Roman" w:hAnsi="Arial" w:cs="Arial"/>
          <w:sz w:val="24"/>
          <w:szCs w:val="24"/>
          <w:lang w:eastAsia="es-MX"/>
        </w:rPr>
        <w:t>preocupada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9B52D9">
        <w:rPr>
          <w:rFonts w:ascii="Arial" w:eastAsia="Times New Roman" w:hAnsi="Arial" w:cs="Arial"/>
          <w:sz w:val="24"/>
          <w:szCs w:val="24"/>
          <w:lang w:eastAsia="es-MX"/>
        </w:rPr>
        <w:t xml:space="preserve">y ocupada por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las necesidades o problemáticas de los ciudadanos, situaciones que no únicamente le compete resolver a las autoridades, sino </w:t>
      </w:r>
      <w:r w:rsidR="00A920AA">
        <w:rPr>
          <w:rFonts w:ascii="Arial" w:eastAsia="Times New Roman" w:hAnsi="Arial" w:cs="Arial"/>
          <w:sz w:val="24"/>
          <w:szCs w:val="24"/>
          <w:lang w:eastAsia="es-MX"/>
        </w:rPr>
        <w:t xml:space="preserve">que </w:t>
      </w:r>
      <w:r>
        <w:rPr>
          <w:rFonts w:ascii="Arial" w:eastAsia="Times New Roman" w:hAnsi="Arial" w:cs="Arial"/>
          <w:sz w:val="24"/>
          <w:szCs w:val="24"/>
          <w:lang w:eastAsia="es-MX"/>
        </w:rPr>
        <w:t>también entre ciudadanos debe existir esa ayuda mutua y solidaria</w:t>
      </w:r>
      <w:r w:rsidR="00AD7742">
        <w:rPr>
          <w:rFonts w:ascii="Arial" w:eastAsia="Times New Roman" w:hAnsi="Arial" w:cs="Arial"/>
          <w:sz w:val="24"/>
          <w:szCs w:val="24"/>
          <w:lang w:eastAsia="es-MX"/>
        </w:rPr>
        <w:t xml:space="preserve"> a la hora de resolver cualquier problema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. </w:t>
      </w:r>
    </w:p>
    <w:p w:rsidR="008844B6" w:rsidRDefault="008844B6" w:rsidP="008844B6">
      <w:pPr>
        <w:spacing w:line="25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Podemos definir empatía como la acción de entender y comprender las necesidades y problemas de los demás, poniéndose en su lugar con la intención de apoyar y contribuir en la búsqueda de posibles soluciones.</w:t>
      </w:r>
    </w:p>
    <w:p w:rsidR="008844B6" w:rsidRDefault="008844B6" w:rsidP="00037BF3">
      <w:pPr>
        <w:spacing w:line="25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8844B6" w:rsidRDefault="008844B6" w:rsidP="00037BF3">
      <w:pPr>
        <w:spacing w:line="25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AD7742" w:rsidRDefault="00A920AA" w:rsidP="00037BF3">
      <w:pPr>
        <w:spacing w:line="25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Los grupos en situación de vulnerabilidad viven constantemente discriminación por esa falta de empatía dentro de la sociedad, y específicamente la viven las personas con discapacidad, cuya situación </w:t>
      </w:r>
      <w:r w:rsidR="00AD7742">
        <w:rPr>
          <w:rFonts w:ascii="Arial" w:eastAsia="Times New Roman" w:hAnsi="Arial" w:cs="Arial"/>
          <w:sz w:val="24"/>
          <w:szCs w:val="24"/>
          <w:lang w:eastAsia="es-MX"/>
        </w:rPr>
        <w:t>complica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su </w:t>
      </w:r>
      <w:r w:rsidR="00F62DAC">
        <w:rPr>
          <w:rFonts w:ascii="Arial" w:eastAsia="Times New Roman" w:hAnsi="Arial" w:cs="Arial"/>
          <w:sz w:val="24"/>
          <w:szCs w:val="24"/>
          <w:lang w:eastAsia="es-MX"/>
        </w:rPr>
        <w:t>inclusión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9B52D9">
        <w:rPr>
          <w:rFonts w:ascii="Arial" w:eastAsia="Times New Roman" w:hAnsi="Arial" w:cs="Arial"/>
          <w:sz w:val="24"/>
          <w:szCs w:val="24"/>
          <w:lang w:eastAsia="es-MX"/>
        </w:rPr>
        <w:t>en el sector educativo, laboral, deportivo, cultural, económico, entre otros; Ante este escenario,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F55B42">
        <w:rPr>
          <w:rFonts w:ascii="Arial" w:eastAsia="Times New Roman" w:hAnsi="Arial" w:cs="Arial"/>
          <w:sz w:val="24"/>
          <w:szCs w:val="24"/>
          <w:lang w:eastAsia="es-MX"/>
        </w:rPr>
        <w:t xml:space="preserve">familiares, </w:t>
      </w:r>
      <w:r w:rsidR="00073782">
        <w:rPr>
          <w:rFonts w:ascii="Arial" w:eastAsia="Times New Roman" w:hAnsi="Arial" w:cs="Arial"/>
          <w:sz w:val="24"/>
          <w:szCs w:val="24"/>
          <w:lang w:eastAsia="es-MX"/>
        </w:rPr>
        <w:t>organizaciones civiles</w:t>
      </w:r>
      <w:r w:rsidR="00F55B42">
        <w:rPr>
          <w:rFonts w:ascii="Arial" w:eastAsia="Times New Roman" w:hAnsi="Arial" w:cs="Arial"/>
          <w:sz w:val="24"/>
          <w:szCs w:val="24"/>
          <w:lang w:eastAsia="es-MX"/>
        </w:rPr>
        <w:t>, funcionarios públicos</w:t>
      </w:r>
      <w:r w:rsidR="00B46318">
        <w:rPr>
          <w:rFonts w:ascii="Arial" w:eastAsia="Times New Roman" w:hAnsi="Arial" w:cs="Arial"/>
          <w:sz w:val="24"/>
          <w:szCs w:val="24"/>
          <w:lang w:eastAsia="es-MX"/>
        </w:rPr>
        <w:t xml:space="preserve"> y activistas en</w:t>
      </w:r>
      <w:r w:rsidR="00036AD0">
        <w:rPr>
          <w:rFonts w:ascii="Arial" w:eastAsia="Times New Roman" w:hAnsi="Arial" w:cs="Arial"/>
          <w:sz w:val="24"/>
          <w:szCs w:val="24"/>
          <w:lang w:eastAsia="es-MX"/>
        </w:rPr>
        <w:t xml:space="preserve"> materia de</w:t>
      </w:r>
      <w:r w:rsidR="00B46318">
        <w:rPr>
          <w:rFonts w:ascii="Arial" w:eastAsia="Times New Roman" w:hAnsi="Arial" w:cs="Arial"/>
          <w:sz w:val="24"/>
          <w:szCs w:val="24"/>
          <w:lang w:eastAsia="es-MX"/>
        </w:rPr>
        <w:t xml:space="preserve"> derechos humanos</w:t>
      </w:r>
      <w:r w:rsidR="00073782"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MX"/>
        </w:rPr>
        <w:t>al</w:t>
      </w:r>
      <w:r w:rsidR="009B52D9">
        <w:rPr>
          <w:rFonts w:ascii="Arial" w:eastAsia="Times New Roman" w:hAnsi="Arial" w:cs="Arial"/>
          <w:sz w:val="24"/>
          <w:szCs w:val="24"/>
          <w:lang w:eastAsia="es-MX"/>
        </w:rPr>
        <w:t>zan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DF0635">
        <w:rPr>
          <w:rFonts w:ascii="Arial" w:eastAsia="Times New Roman" w:hAnsi="Arial" w:cs="Arial"/>
          <w:sz w:val="24"/>
          <w:szCs w:val="24"/>
          <w:lang w:eastAsia="es-MX"/>
        </w:rPr>
        <w:t>continuamente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073782">
        <w:rPr>
          <w:rFonts w:ascii="Arial" w:eastAsia="Times New Roman" w:hAnsi="Arial" w:cs="Arial"/>
          <w:sz w:val="24"/>
          <w:szCs w:val="24"/>
          <w:lang w:eastAsia="es-MX"/>
        </w:rPr>
        <w:t>la voz para visibilizar la situación</w:t>
      </w:r>
      <w:r w:rsidR="00F55B42">
        <w:rPr>
          <w:rFonts w:ascii="Arial" w:eastAsia="Times New Roman" w:hAnsi="Arial" w:cs="Arial"/>
          <w:sz w:val="24"/>
          <w:szCs w:val="24"/>
          <w:lang w:eastAsia="es-MX"/>
        </w:rPr>
        <w:t xml:space="preserve"> de</w:t>
      </w:r>
      <w:r w:rsidR="00073782">
        <w:rPr>
          <w:rFonts w:ascii="Arial" w:eastAsia="Times New Roman" w:hAnsi="Arial" w:cs="Arial"/>
          <w:sz w:val="24"/>
          <w:szCs w:val="24"/>
          <w:lang w:eastAsia="es-MX"/>
        </w:rPr>
        <w:t xml:space="preserve"> desigualdad </w:t>
      </w:r>
      <w:r>
        <w:rPr>
          <w:rFonts w:ascii="Arial" w:eastAsia="Times New Roman" w:hAnsi="Arial" w:cs="Arial"/>
          <w:sz w:val="24"/>
          <w:szCs w:val="24"/>
          <w:lang w:eastAsia="es-MX"/>
        </w:rPr>
        <w:t>que enfrenta</w:t>
      </w:r>
      <w:r w:rsidR="00AD7742">
        <w:rPr>
          <w:rFonts w:ascii="Arial" w:eastAsia="Times New Roman" w:hAnsi="Arial" w:cs="Arial"/>
          <w:sz w:val="24"/>
          <w:szCs w:val="24"/>
          <w:lang w:eastAsia="es-MX"/>
        </w:rPr>
        <w:t>n estos sectores de la población</w:t>
      </w:r>
      <w:r w:rsidR="00E4271D">
        <w:rPr>
          <w:rFonts w:ascii="Arial" w:eastAsia="Times New Roman" w:hAnsi="Arial" w:cs="Arial"/>
          <w:sz w:val="24"/>
          <w:szCs w:val="24"/>
          <w:lang w:eastAsia="es-MX"/>
        </w:rPr>
        <w:t>,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AD7742">
        <w:rPr>
          <w:rFonts w:ascii="Arial" w:eastAsia="Times New Roman" w:hAnsi="Arial" w:cs="Arial"/>
          <w:sz w:val="24"/>
          <w:szCs w:val="24"/>
          <w:lang w:eastAsia="es-MX"/>
        </w:rPr>
        <w:t xml:space="preserve">situación que es </w:t>
      </w:r>
      <w:r w:rsidR="00073782">
        <w:rPr>
          <w:rFonts w:ascii="Arial" w:eastAsia="Times New Roman" w:hAnsi="Arial" w:cs="Arial"/>
          <w:sz w:val="24"/>
          <w:szCs w:val="24"/>
          <w:lang w:eastAsia="es-MX"/>
        </w:rPr>
        <w:t xml:space="preserve">totalmente </w:t>
      </w:r>
      <w:r w:rsidR="00AD7742">
        <w:rPr>
          <w:rFonts w:ascii="Arial" w:eastAsia="Times New Roman" w:hAnsi="Arial" w:cs="Arial"/>
          <w:sz w:val="24"/>
          <w:szCs w:val="24"/>
          <w:lang w:eastAsia="es-MX"/>
        </w:rPr>
        <w:t>diferente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073782">
        <w:rPr>
          <w:rFonts w:ascii="Arial" w:eastAsia="Times New Roman" w:hAnsi="Arial" w:cs="Arial"/>
          <w:sz w:val="24"/>
          <w:szCs w:val="24"/>
          <w:lang w:eastAsia="es-MX"/>
        </w:rPr>
        <w:t xml:space="preserve">a la que viven </w:t>
      </w:r>
      <w:r w:rsidR="00AD7742">
        <w:rPr>
          <w:rFonts w:ascii="Arial" w:eastAsia="Times New Roman" w:hAnsi="Arial" w:cs="Arial"/>
          <w:sz w:val="24"/>
          <w:szCs w:val="24"/>
          <w:lang w:eastAsia="es-MX"/>
        </w:rPr>
        <w:t xml:space="preserve">otras </w:t>
      </w:r>
      <w:r w:rsidR="00927FCC">
        <w:rPr>
          <w:rFonts w:ascii="Arial" w:eastAsia="Times New Roman" w:hAnsi="Arial" w:cs="Arial"/>
          <w:sz w:val="24"/>
          <w:szCs w:val="24"/>
          <w:lang w:eastAsia="es-MX"/>
        </w:rPr>
        <w:t>personas</w:t>
      </w:r>
      <w:r w:rsidR="00AD7742">
        <w:rPr>
          <w:rFonts w:ascii="Arial" w:eastAsia="Times New Roman" w:hAnsi="Arial" w:cs="Arial"/>
          <w:sz w:val="24"/>
          <w:szCs w:val="24"/>
          <w:lang w:eastAsia="es-MX"/>
        </w:rPr>
        <w:t xml:space="preserve"> que no se encuentran dentro de los grupos vulnerables.</w:t>
      </w:r>
    </w:p>
    <w:p w:rsidR="008F50ED" w:rsidRDefault="00E92644" w:rsidP="00037BF3">
      <w:pPr>
        <w:spacing w:line="25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De acuerdo con la Encuesta Nacional sobre Discriminación del 2017 </w:t>
      </w:r>
      <w:r w:rsidR="00734797">
        <w:rPr>
          <w:rFonts w:ascii="Arial" w:eastAsia="Times New Roman" w:hAnsi="Arial" w:cs="Arial"/>
          <w:sz w:val="24"/>
          <w:szCs w:val="24"/>
          <w:lang w:eastAsia="es-MX"/>
        </w:rPr>
        <w:t>llevada a cabo por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4F3EDB">
        <w:rPr>
          <w:rFonts w:ascii="Arial" w:eastAsia="Times New Roman" w:hAnsi="Arial" w:cs="Arial"/>
          <w:sz w:val="24"/>
          <w:szCs w:val="24"/>
          <w:lang w:eastAsia="es-MX"/>
        </w:rPr>
        <w:t xml:space="preserve">el </w:t>
      </w:r>
      <w:r>
        <w:rPr>
          <w:rFonts w:ascii="Arial" w:eastAsia="Times New Roman" w:hAnsi="Arial" w:cs="Arial"/>
          <w:sz w:val="24"/>
          <w:szCs w:val="24"/>
          <w:lang w:eastAsia="es-MX"/>
        </w:rPr>
        <w:t>INEGI, 25 de cada 100 personas con discapacidad en México ha sido víctima por lo menos una vez de discriminación</w:t>
      </w:r>
      <w:r w:rsidR="00E05BDD"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r w:rsidR="00A722B4">
        <w:rPr>
          <w:rFonts w:ascii="Arial" w:eastAsia="Times New Roman" w:hAnsi="Arial" w:cs="Arial"/>
          <w:sz w:val="24"/>
          <w:szCs w:val="24"/>
          <w:lang w:eastAsia="es-MX"/>
        </w:rPr>
        <w:t xml:space="preserve">ocasionada porque la </w:t>
      </w:r>
      <w:r w:rsidR="0025353F">
        <w:rPr>
          <w:rFonts w:ascii="Arial" w:eastAsia="Times New Roman" w:hAnsi="Arial" w:cs="Arial"/>
          <w:sz w:val="24"/>
          <w:szCs w:val="24"/>
          <w:lang w:eastAsia="es-MX"/>
        </w:rPr>
        <w:t xml:space="preserve">ciudadanía </w:t>
      </w:r>
      <w:r w:rsidR="00A722B4">
        <w:rPr>
          <w:rFonts w:ascii="Arial" w:eastAsia="Times New Roman" w:hAnsi="Arial" w:cs="Arial"/>
          <w:sz w:val="24"/>
          <w:szCs w:val="24"/>
          <w:lang w:eastAsia="es-MX"/>
        </w:rPr>
        <w:t xml:space="preserve">no está informada </w:t>
      </w:r>
      <w:r w:rsidR="00381A80">
        <w:rPr>
          <w:rFonts w:ascii="Arial" w:eastAsia="Times New Roman" w:hAnsi="Arial" w:cs="Arial"/>
          <w:sz w:val="24"/>
          <w:szCs w:val="24"/>
          <w:lang w:eastAsia="es-MX"/>
        </w:rPr>
        <w:t>sobre esta condición</w:t>
      </w:r>
      <w:r w:rsidR="0025353F"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r w:rsidR="00A722B4">
        <w:rPr>
          <w:rFonts w:ascii="Arial" w:eastAsia="Times New Roman" w:hAnsi="Arial" w:cs="Arial"/>
          <w:sz w:val="24"/>
          <w:szCs w:val="24"/>
          <w:lang w:eastAsia="es-MX"/>
        </w:rPr>
        <w:t xml:space="preserve">de </w:t>
      </w:r>
      <w:r w:rsidR="004F3EDB">
        <w:rPr>
          <w:rFonts w:ascii="Arial" w:eastAsia="Times New Roman" w:hAnsi="Arial" w:cs="Arial"/>
          <w:sz w:val="24"/>
          <w:szCs w:val="24"/>
          <w:lang w:eastAsia="es-MX"/>
        </w:rPr>
        <w:t xml:space="preserve">lo que </w:t>
      </w:r>
      <w:r w:rsidR="00A722B4">
        <w:rPr>
          <w:rFonts w:ascii="Arial" w:eastAsia="Times New Roman" w:hAnsi="Arial" w:cs="Arial"/>
          <w:sz w:val="24"/>
          <w:szCs w:val="24"/>
          <w:lang w:eastAsia="es-MX"/>
        </w:rPr>
        <w:t>genera</w:t>
      </w:r>
      <w:r w:rsidR="004F3EDB">
        <w:rPr>
          <w:rFonts w:ascii="Arial" w:eastAsia="Times New Roman" w:hAnsi="Arial" w:cs="Arial"/>
          <w:sz w:val="24"/>
          <w:szCs w:val="24"/>
          <w:lang w:eastAsia="es-MX"/>
        </w:rPr>
        <w:t xml:space="preserve"> y representa</w:t>
      </w:r>
      <w:r w:rsidR="000F469B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E4271D">
        <w:rPr>
          <w:rFonts w:ascii="Arial" w:eastAsia="Times New Roman" w:hAnsi="Arial" w:cs="Arial"/>
          <w:sz w:val="24"/>
          <w:szCs w:val="24"/>
          <w:lang w:eastAsia="es-MX"/>
        </w:rPr>
        <w:t xml:space="preserve">tener </w:t>
      </w:r>
      <w:r w:rsidR="000F469B">
        <w:rPr>
          <w:rFonts w:ascii="Arial" w:eastAsia="Times New Roman" w:hAnsi="Arial" w:cs="Arial"/>
          <w:sz w:val="24"/>
          <w:szCs w:val="24"/>
          <w:lang w:eastAsia="es-MX"/>
        </w:rPr>
        <w:t>discapacidad</w:t>
      </w:r>
      <w:r w:rsidR="00AE7D64">
        <w:rPr>
          <w:rFonts w:ascii="Arial" w:eastAsia="Times New Roman" w:hAnsi="Arial" w:cs="Arial"/>
          <w:sz w:val="24"/>
          <w:szCs w:val="24"/>
          <w:lang w:eastAsia="es-MX"/>
        </w:rPr>
        <w:t xml:space="preserve">, que hoy en día </w:t>
      </w:r>
      <w:r w:rsidR="00734797">
        <w:rPr>
          <w:rFonts w:ascii="Arial" w:eastAsia="Times New Roman" w:hAnsi="Arial" w:cs="Arial"/>
          <w:sz w:val="24"/>
          <w:szCs w:val="24"/>
          <w:lang w:eastAsia="es-MX"/>
        </w:rPr>
        <w:t xml:space="preserve">7 millones de mexicanos </w:t>
      </w:r>
      <w:r w:rsidR="00AE7D64">
        <w:rPr>
          <w:rFonts w:ascii="Arial" w:eastAsia="Times New Roman" w:hAnsi="Arial" w:cs="Arial"/>
          <w:sz w:val="24"/>
          <w:szCs w:val="24"/>
          <w:lang w:eastAsia="es-MX"/>
        </w:rPr>
        <w:t>y mexicanas, y más de 100 mil personas en Yucatán</w:t>
      </w:r>
      <w:r w:rsidR="000F469B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5353F">
        <w:rPr>
          <w:rFonts w:ascii="Arial" w:eastAsia="Times New Roman" w:hAnsi="Arial" w:cs="Arial"/>
          <w:sz w:val="24"/>
          <w:szCs w:val="24"/>
          <w:lang w:eastAsia="es-MX"/>
        </w:rPr>
        <w:t>tienen</w:t>
      </w:r>
      <w:r w:rsidR="000F469B"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r w:rsidR="00AE55F3">
        <w:rPr>
          <w:rFonts w:ascii="Arial" w:eastAsia="Times New Roman" w:hAnsi="Arial" w:cs="Arial"/>
          <w:sz w:val="24"/>
          <w:szCs w:val="24"/>
          <w:lang w:eastAsia="es-MX"/>
        </w:rPr>
        <w:t xml:space="preserve">y </w:t>
      </w:r>
      <w:r w:rsidR="0025353F">
        <w:rPr>
          <w:rFonts w:ascii="Arial" w:eastAsia="Times New Roman" w:hAnsi="Arial" w:cs="Arial"/>
          <w:sz w:val="24"/>
          <w:szCs w:val="24"/>
          <w:lang w:eastAsia="es-MX"/>
        </w:rPr>
        <w:t xml:space="preserve">que </w:t>
      </w:r>
      <w:r w:rsidR="000F469B">
        <w:rPr>
          <w:rFonts w:ascii="Arial" w:eastAsia="Times New Roman" w:hAnsi="Arial" w:cs="Arial"/>
          <w:sz w:val="24"/>
          <w:szCs w:val="24"/>
          <w:lang w:eastAsia="es-MX"/>
        </w:rPr>
        <w:t>nadie está exent</w:t>
      </w:r>
      <w:r w:rsidR="0025353F">
        <w:rPr>
          <w:rFonts w:ascii="Arial" w:eastAsia="Times New Roman" w:hAnsi="Arial" w:cs="Arial"/>
          <w:sz w:val="24"/>
          <w:szCs w:val="24"/>
          <w:lang w:eastAsia="es-MX"/>
        </w:rPr>
        <w:t>o</w:t>
      </w:r>
      <w:r w:rsidR="000F469B">
        <w:rPr>
          <w:rFonts w:ascii="Arial" w:eastAsia="Times New Roman" w:hAnsi="Arial" w:cs="Arial"/>
          <w:sz w:val="24"/>
          <w:szCs w:val="24"/>
          <w:lang w:eastAsia="es-MX"/>
        </w:rPr>
        <w:t xml:space="preserve"> de tener</w:t>
      </w:r>
      <w:r w:rsidR="00700191">
        <w:rPr>
          <w:rFonts w:ascii="Arial" w:eastAsia="Times New Roman" w:hAnsi="Arial" w:cs="Arial"/>
          <w:sz w:val="24"/>
          <w:szCs w:val="24"/>
          <w:lang w:eastAsia="es-MX"/>
        </w:rPr>
        <w:t>la</w:t>
      </w:r>
      <w:r w:rsidR="000F469B">
        <w:rPr>
          <w:rFonts w:ascii="Arial" w:eastAsia="Times New Roman" w:hAnsi="Arial" w:cs="Arial"/>
          <w:sz w:val="24"/>
          <w:szCs w:val="24"/>
          <w:lang w:eastAsia="es-MX"/>
        </w:rPr>
        <w:t xml:space="preserve"> en algún momento de su vida.</w:t>
      </w:r>
    </w:p>
    <w:p w:rsidR="00DF0635" w:rsidRDefault="000F469B" w:rsidP="00037BF3">
      <w:pPr>
        <w:spacing w:line="25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E</w:t>
      </w:r>
      <w:r w:rsidR="009402D7">
        <w:rPr>
          <w:rFonts w:ascii="Arial" w:eastAsia="Times New Roman" w:hAnsi="Arial" w:cs="Arial"/>
          <w:sz w:val="24"/>
          <w:szCs w:val="24"/>
          <w:lang w:eastAsia="es-MX"/>
        </w:rPr>
        <w:t xml:space="preserve">l </w:t>
      </w:r>
      <w:r w:rsidR="004A0CA5">
        <w:rPr>
          <w:rFonts w:ascii="Arial" w:eastAsia="Times New Roman" w:hAnsi="Arial" w:cs="Arial"/>
          <w:sz w:val="24"/>
          <w:szCs w:val="24"/>
          <w:lang w:eastAsia="es-MX"/>
        </w:rPr>
        <w:t xml:space="preserve">accionar del actual </w:t>
      </w:r>
      <w:r w:rsidR="00B46318">
        <w:rPr>
          <w:rFonts w:ascii="Arial" w:eastAsia="Times New Roman" w:hAnsi="Arial" w:cs="Arial"/>
          <w:sz w:val="24"/>
          <w:szCs w:val="24"/>
          <w:lang w:eastAsia="es-MX"/>
        </w:rPr>
        <w:t>gobierno del estado</w:t>
      </w:r>
      <w:r w:rsidR="00E92644">
        <w:rPr>
          <w:rFonts w:ascii="Arial" w:eastAsia="Times New Roman" w:hAnsi="Arial" w:cs="Arial"/>
          <w:sz w:val="24"/>
          <w:szCs w:val="24"/>
          <w:lang w:eastAsia="es-MX"/>
        </w:rPr>
        <w:t xml:space="preserve"> de Yucatán</w:t>
      </w:r>
      <w:r w:rsidR="004A0CA5">
        <w:rPr>
          <w:rFonts w:ascii="Arial" w:eastAsia="Times New Roman" w:hAnsi="Arial" w:cs="Arial"/>
          <w:sz w:val="24"/>
          <w:szCs w:val="24"/>
          <w:lang w:eastAsia="es-MX"/>
        </w:rPr>
        <w:t xml:space="preserve"> en temas de discapacidad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es </w:t>
      </w:r>
      <w:r w:rsidR="004A0CA5">
        <w:rPr>
          <w:rFonts w:ascii="Arial" w:eastAsia="Times New Roman" w:hAnsi="Arial" w:cs="Arial"/>
          <w:sz w:val="24"/>
          <w:szCs w:val="24"/>
          <w:lang w:eastAsia="es-MX"/>
        </w:rPr>
        <w:t xml:space="preserve">algo digno </w:t>
      </w:r>
      <w:r>
        <w:rPr>
          <w:rFonts w:ascii="Arial" w:eastAsia="Times New Roman" w:hAnsi="Arial" w:cs="Arial"/>
          <w:sz w:val="24"/>
          <w:szCs w:val="24"/>
          <w:lang w:eastAsia="es-MX"/>
        </w:rPr>
        <w:t>de reconocerse</w:t>
      </w:r>
      <w:r w:rsidR="009402D7">
        <w:rPr>
          <w:rFonts w:ascii="Arial" w:eastAsia="Times New Roman" w:hAnsi="Arial" w:cs="Arial"/>
          <w:sz w:val="24"/>
          <w:szCs w:val="24"/>
          <w:lang w:eastAsia="es-MX"/>
        </w:rPr>
        <w:t>,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ya que</w:t>
      </w:r>
      <w:r w:rsidR="00E92644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4A0CA5">
        <w:rPr>
          <w:rFonts w:ascii="Arial" w:eastAsia="Times New Roman" w:hAnsi="Arial" w:cs="Arial"/>
          <w:sz w:val="24"/>
          <w:szCs w:val="24"/>
          <w:lang w:eastAsia="es-MX"/>
        </w:rPr>
        <w:t>han demostrado tener</w:t>
      </w:r>
      <w:r w:rsidR="00E92644">
        <w:rPr>
          <w:rFonts w:ascii="Arial" w:eastAsia="Times New Roman" w:hAnsi="Arial" w:cs="Arial"/>
          <w:sz w:val="24"/>
          <w:szCs w:val="24"/>
          <w:lang w:eastAsia="es-MX"/>
        </w:rPr>
        <w:t xml:space="preserve"> la voluntad</w:t>
      </w:r>
      <w:r w:rsidR="004A0CA5">
        <w:rPr>
          <w:rFonts w:ascii="Arial" w:eastAsia="Times New Roman" w:hAnsi="Arial" w:cs="Arial"/>
          <w:sz w:val="24"/>
          <w:szCs w:val="24"/>
          <w:lang w:eastAsia="es-MX"/>
        </w:rPr>
        <w:t>, sensibilidad</w:t>
      </w:r>
      <w:r w:rsidR="00E92644">
        <w:rPr>
          <w:rFonts w:ascii="Arial" w:eastAsia="Times New Roman" w:hAnsi="Arial" w:cs="Arial"/>
          <w:sz w:val="24"/>
          <w:szCs w:val="24"/>
          <w:lang w:eastAsia="es-MX"/>
        </w:rPr>
        <w:t xml:space="preserve"> y convicción de trabajar en pro de las personas</w:t>
      </w:r>
      <w:r w:rsidR="004A0CA5">
        <w:rPr>
          <w:rFonts w:ascii="Arial" w:eastAsia="Times New Roman" w:hAnsi="Arial" w:cs="Arial"/>
          <w:sz w:val="24"/>
          <w:szCs w:val="24"/>
          <w:lang w:eastAsia="es-MX"/>
        </w:rPr>
        <w:t xml:space="preserve"> que viven con esta condición</w:t>
      </w:r>
      <w:r w:rsidR="00E92644">
        <w:rPr>
          <w:rFonts w:ascii="Arial" w:eastAsia="Times New Roman" w:hAnsi="Arial" w:cs="Arial"/>
          <w:sz w:val="24"/>
          <w:szCs w:val="24"/>
          <w:lang w:eastAsia="es-MX"/>
        </w:rPr>
        <w:t>, y</w:t>
      </w:r>
      <w:r w:rsidR="00700191">
        <w:rPr>
          <w:rFonts w:ascii="Arial" w:eastAsia="Times New Roman" w:hAnsi="Arial" w:cs="Arial"/>
          <w:sz w:val="24"/>
          <w:szCs w:val="24"/>
          <w:lang w:eastAsia="es-MX"/>
        </w:rPr>
        <w:t xml:space="preserve"> cabe enfatizar que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321207">
        <w:rPr>
          <w:rFonts w:ascii="Arial" w:eastAsia="Times New Roman" w:hAnsi="Arial" w:cs="Arial"/>
          <w:sz w:val="24"/>
          <w:szCs w:val="24"/>
          <w:lang w:eastAsia="es-MX"/>
        </w:rPr>
        <w:t>son hechos tangibles que se pueden observar</w:t>
      </w:r>
      <w:r w:rsidR="009B52D9">
        <w:rPr>
          <w:rFonts w:ascii="Arial" w:eastAsia="Times New Roman" w:hAnsi="Arial" w:cs="Arial"/>
          <w:sz w:val="24"/>
          <w:szCs w:val="24"/>
          <w:lang w:eastAsia="es-MX"/>
        </w:rPr>
        <w:t>se</w:t>
      </w:r>
      <w:r w:rsidR="00321207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>con</w:t>
      </w:r>
      <w:r w:rsidR="00321207">
        <w:rPr>
          <w:rFonts w:ascii="Arial" w:eastAsia="Times New Roman" w:hAnsi="Arial" w:cs="Arial"/>
          <w:sz w:val="24"/>
          <w:szCs w:val="24"/>
          <w:lang w:eastAsia="es-MX"/>
        </w:rPr>
        <w:t xml:space="preserve"> toda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claridad</w:t>
      </w:r>
      <w:r w:rsidR="00321207">
        <w:rPr>
          <w:rFonts w:ascii="Arial" w:eastAsia="Times New Roman" w:hAnsi="Arial" w:cs="Arial"/>
          <w:sz w:val="24"/>
          <w:szCs w:val="24"/>
          <w:lang w:eastAsia="es-MX"/>
        </w:rPr>
        <w:t xml:space="preserve">, ya que entre las </w:t>
      </w:r>
      <w:r w:rsidR="00DF0635">
        <w:rPr>
          <w:rFonts w:ascii="Arial" w:eastAsia="Times New Roman" w:hAnsi="Arial" w:cs="Arial"/>
          <w:sz w:val="24"/>
          <w:szCs w:val="24"/>
          <w:lang w:eastAsia="es-MX"/>
        </w:rPr>
        <w:t>primeras acciones de gobierno</w:t>
      </w:r>
      <w:r w:rsidR="00321207">
        <w:rPr>
          <w:rFonts w:ascii="Arial" w:eastAsia="Times New Roman" w:hAnsi="Arial" w:cs="Arial"/>
          <w:sz w:val="24"/>
          <w:szCs w:val="24"/>
          <w:lang w:eastAsia="es-MX"/>
        </w:rPr>
        <w:t xml:space="preserve"> fue la </w:t>
      </w:r>
      <w:r w:rsidR="00DF0635">
        <w:rPr>
          <w:rFonts w:ascii="Arial" w:eastAsia="Times New Roman" w:hAnsi="Arial" w:cs="Arial"/>
          <w:sz w:val="24"/>
          <w:szCs w:val="24"/>
          <w:lang w:eastAsia="es-MX"/>
        </w:rPr>
        <w:t>crea</w:t>
      </w:r>
      <w:r w:rsidR="00321207">
        <w:rPr>
          <w:rFonts w:ascii="Arial" w:eastAsia="Times New Roman" w:hAnsi="Arial" w:cs="Arial"/>
          <w:sz w:val="24"/>
          <w:szCs w:val="24"/>
          <w:lang w:eastAsia="es-MX"/>
        </w:rPr>
        <w:t>ción</w:t>
      </w:r>
      <w:r w:rsidR="00DF063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321207">
        <w:rPr>
          <w:rFonts w:ascii="Arial" w:eastAsia="Times New Roman" w:hAnsi="Arial" w:cs="Arial"/>
          <w:sz w:val="24"/>
          <w:szCs w:val="24"/>
          <w:lang w:eastAsia="es-MX"/>
        </w:rPr>
        <w:t>d</w:t>
      </w:r>
      <w:r w:rsidR="00DF0635">
        <w:rPr>
          <w:rFonts w:ascii="Arial" w:eastAsia="Times New Roman" w:hAnsi="Arial" w:cs="Arial"/>
          <w:sz w:val="24"/>
          <w:szCs w:val="24"/>
          <w:lang w:eastAsia="es-MX"/>
        </w:rPr>
        <w:t>el IIPEDEY, así como una</w:t>
      </w:r>
      <w:r w:rsidR="00E92644">
        <w:rPr>
          <w:rFonts w:ascii="Arial" w:eastAsia="Times New Roman" w:hAnsi="Arial" w:cs="Arial"/>
          <w:sz w:val="24"/>
          <w:szCs w:val="24"/>
          <w:lang w:eastAsia="es-MX"/>
        </w:rPr>
        <w:t xml:space="preserve"> serie </w:t>
      </w:r>
      <w:r w:rsidR="00DF0635">
        <w:rPr>
          <w:rFonts w:ascii="Arial" w:eastAsia="Times New Roman" w:hAnsi="Arial" w:cs="Arial"/>
          <w:sz w:val="24"/>
          <w:szCs w:val="24"/>
          <w:lang w:eastAsia="es-MX"/>
        </w:rPr>
        <w:t xml:space="preserve">de </w:t>
      </w:r>
      <w:r w:rsidR="00B46318">
        <w:rPr>
          <w:rFonts w:ascii="Arial" w:eastAsia="Times New Roman" w:hAnsi="Arial" w:cs="Arial"/>
          <w:sz w:val="24"/>
          <w:szCs w:val="24"/>
          <w:lang w:eastAsia="es-MX"/>
        </w:rPr>
        <w:t>políticas públicas</w:t>
      </w:r>
      <w:r w:rsidR="00F55B42">
        <w:rPr>
          <w:rFonts w:ascii="Arial" w:eastAsia="Times New Roman" w:hAnsi="Arial" w:cs="Arial"/>
          <w:sz w:val="24"/>
          <w:szCs w:val="24"/>
          <w:lang w:eastAsia="es-MX"/>
        </w:rPr>
        <w:t xml:space="preserve"> y estrategias </w:t>
      </w:r>
      <w:r w:rsidR="008F50ED">
        <w:rPr>
          <w:rFonts w:ascii="Arial" w:eastAsia="Times New Roman" w:hAnsi="Arial" w:cs="Arial"/>
          <w:sz w:val="24"/>
          <w:szCs w:val="24"/>
          <w:lang w:eastAsia="es-MX"/>
        </w:rPr>
        <w:t>que</w:t>
      </w:r>
      <w:r w:rsidR="00F55B42">
        <w:rPr>
          <w:rFonts w:ascii="Arial" w:eastAsia="Times New Roman" w:hAnsi="Arial" w:cs="Arial"/>
          <w:sz w:val="24"/>
          <w:szCs w:val="24"/>
          <w:lang w:eastAsia="es-MX"/>
        </w:rPr>
        <w:t xml:space="preserve"> garantiza</w:t>
      </w:r>
      <w:r w:rsidR="008F50ED">
        <w:rPr>
          <w:rFonts w:ascii="Arial" w:eastAsia="Times New Roman" w:hAnsi="Arial" w:cs="Arial"/>
          <w:sz w:val="24"/>
          <w:szCs w:val="24"/>
          <w:lang w:eastAsia="es-MX"/>
        </w:rPr>
        <w:t>n</w:t>
      </w:r>
      <w:r w:rsidR="00F55B42">
        <w:rPr>
          <w:rFonts w:ascii="Arial" w:eastAsia="Times New Roman" w:hAnsi="Arial" w:cs="Arial"/>
          <w:sz w:val="24"/>
          <w:szCs w:val="24"/>
          <w:lang w:eastAsia="es-MX"/>
        </w:rPr>
        <w:t xml:space="preserve"> una </w:t>
      </w:r>
      <w:r w:rsidR="00263C94">
        <w:rPr>
          <w:rFonts w:ascii="Arial" w:eastAsia="Times New Roman" w:hAnsi="Arial" w:cs="Arial"/>
          <w:sz w:val="24"/>
          <w:szCs w:val="24"/>
          <w:lang w:eastAsia="es-MX"/>
        </w:rPr>
        <w:t>rehabilitaci</w:t>
      </w:r>
      <w:r w:rsidR="00F55B42">
        <w:rPr>
          <w:rFonts w:ascii="Arial" w:eastAsia="Times New Roman" w:hAnsi="Arial" w:cs="Arial"/>
          <w:sz w:val="24"/>
          <w:szCs w:val="24"/>
          <w:lang w:eastAsia="es-MX"/>
        </w:rPr>
        <w:t xml:space="preserve">ón y </w:t>
      </w:r>
      <w:r w:rsidR="00263C94">
        <w:rPr>
          <w:rFonts w:ascii="Arial" w:eastAsia="Times New Roman" w:hAnsi="Arial" w:cs="Arial"/>
          <w:sz w:val="24"/>
          <w:szCs w:val="24"/>
          <w:lang w:eastAsia="es-MX"/>
        </w:rPr>
        <w:t>atención</w:t>
      </w:r>
      <w:r w:rsidR="00DF0635">
        <w:rPr>
          <w:rFonts w:ascii="Arial" w:eastAsia="Times New Roman" w:hAnsi="Arial" w:cs="Arial"/>
          <w:sz w:val="24"/>
          <w:szCs w:val="24"/>
          <w:lang w:eastAsia="es-MX"/>
        </w:rPr>
        <w:t xml:space="preserve"> de primer nivel</w:t>
      </w:r>
      <w:r w:rsidR="00876702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8F50ED">
        <w:rPr>
          <w:rFonts w:ascii="Arial" w:eastAsia="Times New Roman" w:hAnsi="Arial" w:cs="Arial"/>
          <w:sz w:val="24"/>
          <w:szCs w:val="24"/>
          <w:lang w:eastAsia="es-MX"/>
        </w:rPr>
        <w:t>para</w:t>
      </w:r>
      <w:r w:rsidR="00876702">
        <w:rPr>
          <w:rFonts w:ascii="Arial" w:eastAsia="Times New Roman" w:hAnsi="Arial" w:cs="Arial"/>
          <w:sz w:val="24"/>
          <w:szCs w:val="24"/>
          <w:lang w:eastAsia="es-MX"/>
        </w:rPr>
        <w:t xml:space="preserve"> este sector</w:t>
      </w:r>
      <w:r w:rsidR="00DF0635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9B52D9" w:rsidRDefault="008F50ED" w:rsidP="00037BF3">
      <w:pPr>
        <w:spacing w:line="25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Las autoridad local</w:t>
      </w:r>
      <w:r w:rsidR="00FB2ABE">
        <w:rPr>
          <w:rFonts w:ascii="Arial" w:eastAsia="Times New Roman" w:hAnsi="Arial" w:cs="Arial"/>
          <w:sz w:val="24"/>
          <w:szCs w:val="24"/>
          <w:lang w:eastAsia="es-MX"/>
        </w:rPr>
        <w:t xml:space="preserve"> y </w:t>
      </w:r>
      <w:r w:rsidR="00E31BC7">
        <w:rPr>
          <w:rFonts w:ascii="Arial" w:eastAsia="Times New Roman" w:hAnsi="Arial" w:cs="Arial"/>
          <w:sz w:val="24"/>
          <w:szCs w:val="24"/>
          <w:lang w:eastAsia="es-MX"/>
        </w:rPr>
        <w:t xml:space="preserve">las autoridades </w:t>
      </w:r>
      <w:r w:rsidR="00FB2ABE">
        <w:rPr>
          <w:rFonts w:ascii="Arial" w:eastAsia="Times New Roman" w:hAnsi="Arial" w:cs="Arial"/>
          <w:sz w:val="24"/>
          <w:szCs w:val="24"/>
          <w:lang w:eastAsia="es-MX"/>
        </w:rPr>
        <w:t>municipales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FB2ABE">
        <w:rPr>
          <w:rFonts w:ascii="Arial" w:eastAsia="Times New Roman" w:hAnsi="Arial" w:cs="Arial"/>
          <w:sz w:val="24"/>
          <w:szCs w:val="24"/>
          <w:lang w:eastAsia="es-MX"/>
        </w:rPr>
        <w:t xml:space="preserve">en el estado </w:t>
      </w:r>
      <w:r>
        <w:rPr>
          <w:rFonts w:ascii="Arial" w:eastAsia="Times New Roman" w:hAnsi="Arial" w:cs="Arial"/>
          <w:sz w:val="24"/>
          <w:szCs w:val="24"/>
          <w:lang w:eastAsia="es-MX"/>
        </w:rPr>
        <w:t>están haciendo su trabajo</w:t>
      </w:r>
      <w:r w:rsidR="00FB2ABE">
        <w:rPr>
          <w:rFonts w:ascii="Arial" w:eastAsia="Times New Roman" w:hAnsi="Arial" w:cs="Arial"/>
          <w:sz w:val="24"/>
          <w:szCs w:val="24"/>
          <w:lang w:eastAsia="es-MX"/>
        </w:rPr>
        <w:t xml:space="preserve"> de acuerdo a sus posibilidades</w:t>
      </w:r>
      <w:r w:rsidR="004A0CA5">
        <w:rPr>
          <w:rFonts w:ascii="Arial" w:eastAsia="Times New Roman" w:hAnsi="Arial" w:cs="Arial"/>
          <w:sz w:val="24"/>
          <w:szCs w:val="24"/>
          <w:lang w:eastAsia="es-MX"/>
        </w:rPr>
        <w:t xml:space="preserve"> presupuestales</w:t>
      </w:r>
      <w:r>
        <w:rPr>
          <w:rFonts w:ascii="Arial" w:eastAsia="Times New Roman" w:hAnsi="Arial" w:cs="Arial"/>
          <w:sz w:val="24"/>
          <w:szCs w:val="24"/>
          <w:lang w:eastAsia="es-MX"/>
        </w:rPr>
        <w:t>, pero</w:t>
      </w:r>
      <w:r w:rsidR="007C4D72">
        <w:rPr>
          <w:rFonts w:ascii="Arial" w:eastAsia="Times New Roman" w:hAnsi="Arial" w:cs="Arial"/>
          <w:sz w:val="24"/>
          <w:szCs w:val="24"/>
          <w:lang w:eastAsia="es-MX"/>
        </w:rPr>
        <w:t xml:space="preserve"> es claro que para obtener mejores resultados y</w:t>
      </w:r>
      <w:r w:rsidR="008F7ABB">
        <w:rPr>
          <w:rFonts w:ascii="Arial" w:eastAsia="Times New Roman" w:hAnsi="Arial" w:cs="Arial"/>
          <w:sz w:val="24"/>
          <w:szCs w:val="24"/>
          <w:lang w:eastAsia="es-MX"/>
        </w:rPr>
        <w:t xml:space="preserve"> que</w:t>
      </w:r>
      <w:r w:rsidR="007C4D72">
        <w:rPr>
          <w:rFonts w:ascii="Arial" w:eastAsia="Times New Roman" w:hAnsi="Arial" w:cs="Arial"/>
          <w:sz w:val="24"/>
          <w:szCs w:val="24"/>
          <w:lang w:eastAsia="es-MX"/>
        </w:rPr>
        <w:t xml:space="preserve"> estos se den de forma </w:t>
      </w:r>
      <w:r w:rsidR="00595CB2">
        <w:rPr>
          <w:rFonts w:ascii="Arial" w:eastAsia="Times New Roman" w:hAnsi="Arial" w:cs="Arial"/>
          <w:sz w:val="24"/>
          <w:szCs w:val="24"/>
          <w:lang w:eastAsia="es-MX"/>
        </w:rPr>
        <w:t xml:space="preserve">más </w:t>
      </w:r>
      <w:r w:rsidR="007C4D72">
        <w:rPr>
          <w:rFonts w:ascii="Arial" w:eastAsia="Times New Roman" w:hAnsi="Arial" w:cs="Arial"/>
          <w:sz w:val="24"/>
          <w:szCs w:val="24"/>
          <w:lang w:eastAsia="es-MX"/>
        </w:rPr>
        <w:t>rápida,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es necesario que la sociedad se involucre </w:t>
      </w:r>
      <w:r w:rsidR="00321207">
        <w:rPr>
          <w:rFonts w:ascii="Arial" w:eastAsia="Times New Roman" w:hAnsi="Arial" w:cs="Arial"/>
          <w:sz w:val="24"/>
          <w:szCs w:val="24"/>
          <w:lang w:eastAsia="es-MX"/>
        </w:rPr>
        <w:t xml:space="preserve">y </w:t>
      </w:r>
      <w:r>
        <w:rPr>
          <w:rFonts w:ascii="Arial" w:eastAsia="Times New Roman" w:hAnsi="Arial" w:cs="Arial"/>
          <w:sz w:val="24"/>
          <w:szCs w:val="24"/>
          <w:lang w:eastAsia="es-MX"/>
        </w:rPr>
        <w:t>contribuya</w:t>
      </w:r>
      <w:r w:rsidR="00191BFF">
        <w:rPr>
          <w:rFonts w:ascii="Arial" w:eastAsia="Times New Roman" w:hAnsi="Arial" w:cs="Arial"/>
          <w:sz w:val="24"/>
          <w:szCs w:val="24"/>
          <w:lang w:eastAsia="es-MX"/>
        </w:rPr>
        <w:t xml:space="preserve"> a fondo,</w:t>
      </w:r>
      <w:r w:rsidR="009402D7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191BFF">
        <w:rPr>
          <w:rFonts w:ascii="Arial" w:eastAsia="Times New Roman" w:hAnsi="Arial" w:cs="Arial"/>
          <w:sz w:val="24"/>
          <w:szCs w:val="24"/>
          <w:lang w:eastAsia="es-MX"/>
        </w:rPr>
        <w:t xml:space="preserve">es por eso que se debe seguir </w:t>
      </w:r>
      <w:r w:rsidR="009B52D9">
        <w:rPr>
          <w:rFonts w:ascii="Arial" w:eastAsia="Times New Roman" w:hAnsi="Arial" w:cs="Arial"/>
          <w:sz w:val="24"/>
          <w:szCs w:val="24"/>
          <w:lang w:eastAsia="es-MX"/>
        </w:rPr>
        <w:t>apostando</w:t>
      </w:r>
      <w:r w:rsidR="004A0CA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FB2ABE">
        <w:rPr>
          <w:rFonts w:ascii="Arial" w:eastAsia="Times New Roman" w:hAnsi="Arial" w:cs="Arial"/>
          <w:sz w:val="24"/>
          <w:szCs w:val="24"/>
          <w:lang w:eastAsia="es-MX"/>
        </w:rPr>
        <w:t xml:space="preserve">por </w:t>
      </w:r>
      <w:r w:rsidR="009402D7">
        <w:rPr>
          <w:rFonts w:ascii="Arial" w:eastAsia="Times New Roman" w:hAnsi="Arial" w:cs="Arial"/>
          <w:sz w:val="24"/>
          <w:szCs w:val="24"/>
          <w:lang w:eastAsia="es-MX"/>
        </w:rPr>
        <w:t>acciones</w:t>
      </w:r>
      <w:r w:rsidR="004A0CA5">
        <w:rPr>
          <w:rFonts w:ascii="Arial" w:eastAsia="Times New Roman" w:hAnsi="Arial" w:cs="Arial"/>
          <w:sz w:val="24"/>
          <w:szCs w:val="24"/>
          <w:lang w:eastAsia="es-MX"/>
        </w:rPr>
        <w:t xml:space="preserve"> y mecanismo</w:t>
      </w:r>
      <w:r w:rsidR="009402D7">
        <w:rPr>
          <w:rFonts w:ascii="Arial" w:eastAsia="Times New Roman" w:hAnsi="Arial" w:cs="Arial"/>
          <w:sz w:val="24"/>
          <w:szCs w:val="24"/>
          <w:lang w:eastAsia="es-MX"/>
        </w:rPr>
        <w:t xml:space="preserve"> que </w:t>
      </w:r>
      <w:r w:rsidR="00E4271D">
        <w:rPr>
          <w:rFonts w:ascii="Arial" w:eastAsia="Times New Roman" w:hAnsi="Arial" w:cs="Arial"/>
          <w:sz w:val="24"/>
          <w:szCs w:val="24"/>
          <w:lang w:eastAsia="es-MX"/>
        </w:rPr>
        <w:t xml:space="preserve">impulsen </w:t>
      </w:r>
      <w:r w:rsidR="009402D7">
        <w:rPr>
          <w:rFonts w:ascii="Arial" w:eastAsia="Times New Roman" w:hAnsi="Arial" w:cs="Arial"/>
          <w:sz w:val="24"/>
          <w:szCs w:val="24"/>
          <w:lang w:eastAsia="es-MX"/>
        </w:rPr>
        <w:t>empatía en la ciudadanía</w:t>
      </w:r>
      <w:r w:rsidR="009B52D9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7C4D72" w:rsidRDefault="00E4271D" w:rsidP="00037BF3">
      <w:pPr>
        <w:spacing w:line="25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Por lo antes expuesto, se propone en esta iniciativa fomentar </w:t>
      </w:r>
      <w:r w:rsidR="000F469B">
        <w:rPr>
          <w:rFonts w:ascii="Arial" w:eastAsia="Times New Roman" w:hAnsi="Arial" w:cs="Arial"/>
          <w:sz w:val="24"/>
          <w:szCs w:val="24"/>
          <w:lang w:eastAsia="es-MX"/>
        </w:rPr>
        <w:t>la empatía a través del servicio social</w:t>
      </w:r>
      <w:r w:rsidR="00FB2ABE">
        <w:rPr>
          <w:rFonts w:ascii="Arial" w:eastAsia="Times New Roman" w:hAnsi="Arial" w:cs="Arial"/>
          <w:sz w:val="24"/>
          <w:szCs w:val="24"/>
          <w:lang w:eastAsia="es-MX"/>
        </w:rPr>
        <w:t xml:space="preserve">, servicio </w:t>
      </w:r>
      <w:r w:rsidR="006C33AE">
        <w:rPr>
          <w:rFonts w:ascii="Arial" w:eastAsia="Times New Roman" w:hAnsi="Arial" w:cs="Arial"/>
          <w:sz w:val="24"/>
          <w:szCs w:val="24"/>
          <w:lang w:eastAsia="es-MX"/>
        </w:rPr>
        <w:t xml:space="preserve">que es </w:t>
      </w:r>
      <w:r w:rsidR="00FB2ABE">
        <w:rPr>
          <w:rFonts w:ascii="Arial" w:eastAsia="Times New Roman" w:hAnsi="Arial" w:cs="Arial"/>
          <w:sz w:val="24"/>
          <w:szCs w:val="24"/>
          <w:lang w:eastAsia="es-MX"/>
        </w:rPr>
        <w:t xml:space="preserve">obligatorio </w:t>
      </w:r>
      <w:r>
        <w:rPr>
          <w:rFonts w:ascii="Arial" w:eastAsia="Times New Roman" w:hAnsi="Arial" w:cs="Arial"/>
          <w:sz w:val="24"/>
          <w:szCs w:val="24"/>
          <w:lang w:eastAsia="es-MX"/>
        </w:rPr>
        <w:t>para los jóvenes que estudian en nivel medio superior y superior</w:t>
      </w:r>
      <w:r w:rsidR="006C33AE">
        <w:rPr>
          <w:rFonts w:ascii="Arial" w:eastAsia="Times New Roman" w:hAnsi="Arial" w:cs="Arial"/>
          <w:sz w:val="24"/>
          <w:szCs w:val="24"/>
          <w:lang w:eastAsia="es-MX"/>
        </w:rPr>
        <w:t>, para la obtención de su</w:t>
      </w:r>
      <w:r w:rsidR="007C4D72">
        <w:rPr>
          <w:rFonts w:ascii="Arial" w:eastAsia="Times New Roman" w:hAnsi="Arial" w:cs="Arial"/>
          <w:sz w:val="24"/>
          <w:szCs w:val="24"/>
          <w:lang w:eastAsia="es-MX"/>
        </w:rPr>
        <w:t xml:space="preserve"> título o grado académico </w:t>
      </w:r>
      <w:r>
        <w:rPr>
          <w:rFonts w:ascii="Arial" w:eastAsia="Times New Roman" w:hAnsi="Arial" w:cs="Arial"/>
          <w:sz w:val="24"/>
          <w:szCs w:val="24"/>
          <w:lang w:eastAsia="es-MX"/>
        </w:rPr>
        <w:t>como se establece en la Ley General de Educación y en la Ley de Profesiones del Estado de Yucatán. En concreto, se busca con esta propuesta</w:t>
      </w:r>
      <w:r w:rsidR="00FB2ABE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7C4D72">
        <w:rPr>
          <w:rFonts w:ascii="Arial" w:eastAsia="Times New Roman" w:hAnsi="Arial" w:cs="Arial"/>
          <w:sz w:val="24"/>
          <w:szCs w:val="24"/>
          <w:lang w:eastAsia="es-MX"/>
        </w:rPr>
        <w:t xml:space="preserve">que los estudiantes </w:t>
      </w:r>
      <w:r w:rsidR="00FB2ABE">
        <w:rPr>
          <w:rFonts w:ascii="Arial" w:eastAsia="Times New Roman" w:hAnsi="Arial" w:cs="Arial"/>
          <w:sz w:val="24"/>
          <w:szCs w:val="24"/>
          <w:lang w:eastAsia="es-MX"/>
        </w:rPr>
        <w:t xml:space="preserve">de </w:t>
      </w:r>
      <w:r w:rsidR="000F469B">
        <w:rPr>
          <w:rFonts w:ascii="Arial" w:eastAsia="Times New Roman" w:hAnsi="Arial" w:cs="Arial"/>
          <w:sz w:val="24"/>
          <w:szCs w:val="24"/>
          <w:lang w:eastAsia="es-MX"/>
        </w:rPr>
        <w:t xml:space="preserve">escuelas </w:t>
      </w:r>
      <w:r w:rsidR="00FB2ABE">
        <w:rPr>
          <w:rFonts w:ascii="Arial" w:eastAsia="Times New Roman" w:hAnsi="Arial" w:cs="Arial"/>
          <w:sz w:val="24"/>
          <w:szCs w:val="24"/>
          <w:lang w:eastAsia="es-MX"/>
        </w:rPr>
        <w:t>públicas</w:t>
      </w:r>
      <w:r w:rsidR="000F469B">
        <w:rPr>
          <w:rFonts w:ascii="Arial" w:eastAsia="Times New Roman" w:hAnsi="Arial" w:cs="Arial"/>
          <w:sz w:val="24"/>
          <w:szCs w:val="24"/>
          <w:lang w:eastAsia="es-MX"/>
        </w:rPr>
        <w:t xml:space="preserve"> y privadas </w:t>
      </w:r>
      <w:r w:rsidR="00AD7742">
        <w:rPr>
          <w:rFonts w:ascii="Arial" w:eastAsia="Times New Roman" w:hAnsi="Arial" w:cs="Arial"/>
          <w:sz w:val="24"/>
          <w:szCs w:val="24"/>
          <w:lang w:eastAsia="es-MX"/>
        </w:rPr>
        <w:t>de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los </w:t>
      </w:r>
      <w:r w:rsidR="008F7ABB">
        <w:rPr>
          <w:rFonts w:ascii="Arial" w:eastAsia="Times New Roman" w:hAnsi="Arial" w:cs="Arial"/>
          <w:sz w:val="24"/>
          <w:szCs w:val="24"/>
          <w:lang w:eastAsia="es-MX"/>
        </w:rPr>
        <w:t>niveles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ya mencionados</w:t>
      </w:r>
      <w:r w:rsidR="001155A8">
        <w:rPr>
          <w:rFonts w:ascii="Arial" w:eastAsia="Times New Roman" w:hAnsi="Arial" w:cs="Arial"/>
          <w:sz w:val="24"/>
          <w:szCs w:val="24"/>
          <w:lang w:eastAsia="es-MX"/>
        </w:rPr>
        <w:t xml:space="preserve"> y de acuerdo a la naturaleza de su profesión y de los planes de estudio</w:t>
      </w:r>
      <w:r w:rsidR="00AD7742">
        <w:rPr>
          <w:rFonts w:ascii="Arial" w:eastAsia="Times New Roman" w:hAnsi="Arial" w:cs="Arial"/>
          <w:sz w:val="24"/>
          <w:szCs w:val="24"/>
          <w:lang w:eastAsia="es-MX"/>
        </w:rPr>
        <w:t xml:space="preserve"> establecidos en sus respectivas instituciones educativas</w:t>
      </w:r>
      <w:r w:rsidR="00116148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8F7ABB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AD7742">
        <w:rPr>
          <w:rFonts w:ascii="Arial" w:eastAsia="Times New Roman" w:hAnsi="Arial" w:cs="Arial"/>
          <w:sz w:val="24"/>
          <w:szCs w:val="24"/>
          <w:lang w:eastAsia="es-MX"/>
        </w:rPr>
        <w:t>tengan la opción</w:t>
      </w:r>
      <w:r w:rsidR="007C4D72">
        <w:rPr>
          <w:rFonts w:ascii="Arial" w:eastAsia="Times New Roman" w:hAnsi="Arial" w:cs="Arial"/>
          <w:sz w:val="24"/>
          <w:szCs w:val="24"/>
          <w:lang w:eastAsia="es-MX"/>
        </w:rPr>
        <w:t xml:space="preserve"> llevar a cabo su servicio social </w:t>
      </w:r>
      <w:r w:rsidR="00321207">
        <w:rPr>
          <w:rFonts w:ascii="Arial" w:eastAsia="Times New Roman" w:hAnsi="Arial" w:cs="Arial"/>
          <w:sz w:val="24"/>
          <w:szCs w:val="24"/>
          <w:lang w:eastAsia="es-MX"/>
        </w:rPr>
        <w:t>acompañando y apoyando a</w:t>
      </w:r>
      <w:r w:rsidR="007C4D72">
        <w:rPr>
          <w:rFonts w:ascii="Arial" w:eastAsia="Times New Roman" w:hAnsi="Arial" w:cs="Arial"/>
          <w:sz w:val="24"/>
          <w:szCs w:val="24"/>
          <w:lang w:eastAsia="es-MX"/>
        </w:rPr>
        <w:t xml:space="preserve"> personas con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o sin </w:t>
      </w:r>
      <w:r w:rsidR="007C4D72">
        <w:rPr>
          <w:rFonts w:ascii="Arial" w:eastAsia="Times New Roman" w:hAnsi="Arial" w:cs="Arial"/>
          <w:sz w:val="24"/>
          <w:szCs w:val="24"/>
          <w:lang w:eastAsia="es-MX"/>
        </w:rPr>
        <w:t>discapacidad de prescolar, primaria, secundaria o preparatoria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que lo requieran,</w:t>
      </w:r>
      <w:r w:rsidR="007C4D72">
        <w:rPr>
          <w:rFonts w:ascii="Arial" w:eastAsia="Times New Roman" w:hAnsi="Arial" w:cs="Arial"/>
          <w:sz w:val="24"/>
          <w:szCs w:val="24"/>
          <w:lang w:eastAsia="es-MX"/>
        </w:rPr>
        <w:t xml:space="preserve"> con</w:t>
      </w:r>
      <w:r w:rsidR="008F7ABB">
        <w:rPr>
          <w:rFonts w:ascii="Arial" w:eastAsia="Times New Roman" w:hAnsi="Arial" w:cs="Arial"/>
          <w:sz w:val="24"/>
          <w:szCs w:val="24"/>
          <w:lang w:eastAsia="es-MX"/>
        </w:rPr>
        <w:t xml:space="preserve"> el objetivo</w:t>
      </w:r>
      <w:r w:rsidR="007C4D72">
        <w:rPr>
          <w:rFonts w:ascii="Arial" w:eastAsia="Times New Roman" w:hAnsi="Arial" w:cs="Arial"/>
          <w:sz w:val="24"/>
          <w:szCs w:val="24"/>
          <w:lang w:eastAsia="es-MX"/>
        </w:rPr>
        <w:t xml:space="preserve"> de que</w:t>
      </w:r>
      <w:r w:rsidR="006C33AE">
        <w:rPr>
          <w:rFonts w:ascii="Arial" w:eastAsia="Times New Roman" w:hAnsi="Arial" w:cs="Arial"/>
          <w:sz w:val="24"/>
          <w:szCs w:val="24"/>
          <w:lang w:eastAsia="es-MX"/>
        </w:rPr>
        <w:t xml:space="preserve"> los educandos puedan </w:t>
      </w:r>
      <w:r w:rsidR="004354FB">
        <w:rPr>
          <w:rFonts w:ascii="Arial" w:eastAsia="Times New Roman" w:hAnsi="Arial" w:cs="Arial"/>
          <w:sz w:val="24"/>
          <w:szCs w:val="24"/>
          <w:lang w:eastAsia="es-MX"/>
        </w:rPr>
        <w:t>lograr</w:t>
      </w:r>
      <w:r w:rsidR="006C33AE">
        <w:rPr>
          <w:rFonts w:ascii="Arial" w:eastAsia="Times New Roman" w:hAnsi="Arial" w:cs="Arial"/>
          <w:sz w:val="24"/>
          <w:szCs w:val="24"/>
          <w:lang w:eastAsia="es-MX"/>
        </w:rPr>
        <w:t xml:space="preserve"> su máximo </w:t>
      </w:r>
      <w:r w:rsidR="004354FB">
        <w:rPr>
          <w:rFonts w:ascii="Arial" w:eastAsia="Times New Roman" w:hAnsi="Arial" w:cs="Arial"/>
          <w:sz w:val="24"/>
          <w:szCs w:val="24"/>
          <w:lang w:eastAsia="es-MX"/>
        </w:rPr>
        <w:t xml:space="preserve">aprendizaje y desarrollo integral, </w:t>
      </w:r>
      <w:r w:rsidR="00AD7742">
        <w:rPr>
          <w:rFonts w:ascii="Arial" w:eastAsia="Times New Roman" w:hAnsi="Arial" w:cs="Arial"/>
          <w:sz w:val="24"/>
          <w:szCs w:val="24"/>
          <w:lang w:eastAsia="es-MX"/>
        </w:rPr>
        <w:t xml:space="preserve">así como </w:t>
      </w:r>
      <w:r w:rsidR="001155A8">
        <w:rPr>
          <w:rFonts w:ascii="Arial" w:eastAsia="Times New Roman" w:hAnsi="Arial" w:cs="Arial"/>
          <w:sz w:val="24"/>
          <w:szCs w:val="24"/>
          <w:lang w:eastAsia="es-MX"/>
        </w:rPr>
        <w:t xml:space="preserve">también </w:t>
      </w:r>
      <w:r w:rsidR="00191BFF">
        <w:rPr>
          <w:rFonts w:ascii="Arial" w:eastAsia="Times New Roman" w:hAnsi="Arial" w:cs="Arial"/>
          <w:sz w:val="24"/>
          <w:szCs w:val="24"/>
          <w:lang w:eastAsia="es-MX"/>
        </w:rPr>
        <w:t>conseguir</w:t>
      </w:r>
      <w:r w:rsidR="001155A8">
        <w:rPr>
          <w:rFonts w:ascii="Arial" w:eastAsia="Times New Roman" w:hAnsi="Arial" w:cs="Arial"/>
          <w:sz w:val="24"/>
          <w:szCs w:val="24"/>
          <w:lang w:eastAsia="es-MX"/>
        </w:rPr>
        <w:t xml:space="preserve"> en los estudiantes </w:t>
      </w:r>
      <w:r w:rsidR="00191BFF">
        <w:rPr>
          <w:rFonts w:ascii="Arial" w:eastAsia="Times New Roman" w:hAnsi="Arial" w:cs="Arial"/>
          <w:sz w:val="24"/>
          <w:szCs w:val="24"/>
          <w:lang w:eastAsia="es-MX"/>
        </w:rPr>
        <w:t xml:space="preserve">una mayor </w:t>
      </w:r>
      <w:r w:rsidR="001155A8">
        <w:rPr>
          <w:rFonts w:ascii="Arial" w:eastAsia="Times New Roman" w:hAnsi="Arial" w:cs="Arial"/>
          <w:sz w:val="24"/>
          <w:szCs w:val="24"/>
          <w:lang w:eastAsia="es-MX"/>
        </w:rPr>
        <w:t xml:space="preserve">empatía </w:t>
      </w:r>
      <w:r w:rsidR="007C4D72">
        <w:rPr>
          <w:rFonts w:ascii="Arial" w:eastAsia="Times New Roman" w:hAnsi="Arial" w:cs="Arial"/>
          <w:sz w:val="24"/>
          <w:szCs w:val="24"/>
          <w:lang w:eastAsia="es-MX"/>
        </w:rPr>
        <w:t>con</w:t>
      </w:r>
      <w:r w:rsidR="00AD7742">
        <w:rPr>
          <w:rFonts w:ascii="Arial" w:eastAsia="Times New Roman" w:hAnsi="Arial" w:cs="Arial"/>
          <w:sz w:val="24"/>
          <w:szCs w:val="24"/>
          <w:lang w:eastAsia="es-MX"/>
        </w:rPr>
        <w:t xml:space="preserve"> respecto a</w:t>
      </w:r>
      <w:r w:rsidR="007C4D72">
        <w:rPr>
          <w:rFonts w:ascii="Arial" w:eastAsia="Times New Roman" w:hAnsi="Arial" w:cs="Arial"/>
          <w:sz w:val="24"/>
          <w:szCs w:val="24"/>
          <w:lang w:eastAsia="es-MX"/>
        </w:rPr>
        <w:t xml:space="preserve"> la condición de discapacidad</w:t>
      </w:r>
      <w:r w:rsidR="001155A8">
        <w:rPr>
          <w:rFonts w:ascii="Arial" w:eastAsia="Times New Roman" w:hAnsi="Arial" w:cs="Arial"/>
          <w:sz w:val="24"/>
          <w:szCs w:val="24"/>
          <w:lang w:eastAsia="es-MX"/>
        </w:rPr>
        <w:t>, todo esto</w:t>
      </w:r>
      <w:r w:rsidR="00AF70CC">
        <w:rPr>
          <w:rFonts w:ascii="Arial" w:eastAsia="Times New Roman" w:hAnsi="Arial" w:cs="Arial"/>
          <w:sz w:val="24"/>
          <w:szCs w:val="24"/>
          <w:lang w:eastAsia="es-MX"/>
        </w:rPr>
        <w:t xml:space="preserve"> a través del ámbito educativo, dando</w:t>
      </w:r>
      <w:r w:rsidR="00003EB2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1155A8">
        <w:rPr>
          <w:rFonts w:ascii="Arial" w:eastAsia="Times New Roman" w:hAnsi="Arial" w:cs="Arial"/>
          <w:sz w:val="24"/>
          <w:szCs w:val="24"/>
          <w:lang w:eastAsia="es-MX"/>
        </w:rPr>
        <w:t xml:space="preserve">de esta </w:t>
      </w:r>
      <w:r w:rsidR="001155A8">
        <w:rPr>
          <w:rFonts w:ascii="Arial" w:eastAsia="Times New Roman" w:hAnsi="Arial" w:cs="Arial"/>
          <w:sz w:val="24"/>
          <w:szCs w:val="24"/>
          <w:lang w:eastAsia="es-MX"/>
        </w:rPr>
        <w:lastRenderedPageBreak/>
        <w:t xml:space="preserve">manera </w:t>
      </w:r>
      <w:r w:rsidR="00003EB2">
        <w:rPr>
          <w:rFonts w:ascii="Arial" w:eastAsia="Times New Roman" w:hAnsi="Arial" w:cs="Arial"/>
          <w:sz w:val="24"/>
          <w:szCs w:val="24"/>
          <w:lang w:eastAsia="es-MX"/>
        </w:rPr>
        <w:t>un paso más</w:t>
      </w:r>
      <w:r w:rsidR="00AF70CC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1155A8">
        <w:rPr>
          <w:rFonts w:ascii="Arial" w:eastAsia="Times New Roman" w:hAnsi="Arial" w:cs="Arial"/>
          <w:sz w:val="24"/>
          <w:szCs w:val="24"/>
          <w:lang w:eastAsia="es-MX"/>
        </w:rPr>
        <w:t xml:space="preserve">a </w:t>
      </w:r>
      <w:r w:rsidR="00AF70CC">
        <w:rPr>
          <w:rFonts w:ascii="Arial" w:eastAsia="Times New Roman" w:hAnsi="Arial" w:cs="Arial"/>
          <w:sz w:val="24"/>
          <w:szCs w:val="24"/>
          <w:lang w:eastAsia="es-MX"/>
        </w:rPr>
        <w:t>la construcción de una sociedad más humana e inclusiva ante</w:t>
      </w:r>
      <w:r w:rsidR="007C4D72">
        <w:rPr>
          <w:rFonts w:ascii="Arial" w:eastAsia="Times New Roman" w:hAnsi="Arial" w:cs="Arial"/>
          <w:sz w:val="24"/>
          <w:szCs w:val="24"/>
          <w:lang w:eastAsia="es-MX"/>
        </w:rPr>
        <w:t xml:space="preserve"> la diversidad</w:t>
      </w:r>
      <w:r w:rsidR="00191BFF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AF70CC">
        <w:rPr>
          <w:rFonts w:ascii="Arial" w:eastAsia="Times New Roman" w:hAnsi="Arial" w:cs="Arial"/>
          <w:sz w:val="24"/>
          <w:szCs w:val="24"/>
          <w:lang w:eastAsia="es-MX"/>
        </w:rPr>
        <w:t xml:space="preserve"> que integra</w:t>
      </w:r>
      <w:r w:rsidR="00003EB2">
        <w:rPr>
          <w:rFonts w:ascii="Arial" w:eastAsia="Times New Roman" w:hAnsi="Arial" w:cs="Arial"/>
          <w:sz w:val="24"/>
          <w:szCs w:val="24"/>
          <w:lang w:eastAsia="es-MX"/>
        </w:rPr>
        <w:t xml:space="preserve"> y abunda en</w:t>
      </w:r>
      <w:r w:rsidR="00AF70CC">
        <w:rPr>
          <w:rFonts w:ascii="Arial" w:eastAsia="Times New Roman" w:hAnsi="Arial" w:cs="Arial"/>
          <w:sz w:val="24"/>
          <w:szCs w:val="24"/>
          <w:lang w:eastAsia="es-MX"/>
        </w:rPr>
        <w:t xml:space="preserve"> nuestro estado.</w:t>
      </w:r>
    </w:p>
    <w:p w:rsidR="00426D86" w:rsidRDefault="007C4D72" w:rsidP="00037BF3">
      <w:pPr>
        <w:spacing w:line="25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Esta </w:t>
      </w:r>
      <w:r w:rsidR="00F55B42">
        <w:rPr>
          <w:rFonts w:ascii="Arial" w:eastAsia="Times New Roman" w:hAnsi="Arial" w:cs="Arial"/>
          <w:sz w:val="24"/>
          <w:szCs w:val="24"/>
          <w:lang w:eastAsia="es-MX"/>
        </w:rPr>
        <w:t>tarea no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será</w:t>
      </w:r>
      <w:r w:rsidR="00F55B42">
        <w:rPr>
          <w:rFonts w:ascii="Arial" w:eastAsia="Times New Roman" w:hAnsi="Arial" w:cs="Arial"/>
          <w:sz w:val="24"/>
          <w:szCs w:val="24"/>
          <w:lang w:eastAsia="es-MX"/>
        </w:rPr>
        <w:t xml:space="preserve"> fácil, y más cuando se viene arrastrando </w:t>
      </w:r>
      <w:r w:rsidR="00003EB2">
        <w:rPr>
          <w:rFonts w:ascii="Arial" w:eastAsia="Times New Roman" w:hAnsi="Arial" w:cs="Arial"/>
          <w:sz w:val="24"/>
          <w:szCs w:val="24"/>
          <w:lang w:eastAsia="es-MX"/>
        </w:rPr>
        <w:t>estereotipos</w:t>
      </w:r>
      <w:r w:rsidR="00116148">
        <w:rPr>
          <w:rFonts w:ascii="Arial" w:eastAsia="Times New Roman" w:hAnsi="Arial" w:cs="Arial"/>
          <w:sz w:val="24"/>
          <w:szCs w:val="24"/>
          <w:lang w:eastAsia="es-MX"/>
        </w:rPr>
        <w:t xml:space="preserve"> y una cultura </w:t>
      </w:r>
      <w:r w:rsidR="00321207">
        <w:rPr>
          <w:rFonts w:ascii="Arial" w:eastAsia="Times New Roman" w:hAnsi="Arial" w:cs="Arial"/>
          <w:sz w:val="24"/>
          <w:szCs w:val="24"/>
          <w:lang w:eastAsia="es-MX"/>
        </w:rPr>
        <w:t>llena de etiquetas</w:t>
      </w:r>
      <w:r w:rsidR="00003EB2">
        <w:rPr>
          <w:rFonts w:ascii="Arial" w:eastAsia="Times New Roman" w:hAnsi="Arial" w:cs="Arial"/>
          <w:sz w:val="24"/>
          <w:szCs w:val="24"/>
          <w:lang w:eastAsia="es-MX"/>
        </w:rPr>
        <w:t xml:space="preserve"> y tabús</w:t>
      </w:r>
      <w:r w:rsidR="00116148"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r w:rsidR="00003EB2">
        <w:rPr>
          <w:rFonts w:ascii="Arial" w:eastAsia="Times New Roman" w:hAnsi="Arial" w:cs="Arial"/>
          <w:sz w:val="24"/>
          <w:szCs w:val="24"/>
          <w:lang w:eastAsia="es-MX"/>
        </w:rPr>
        <w:t xml:space="preserve">que ocasionan que las personas </w:t>
      </w:r>
      <w:r w:rsidR="001155A8">
        <w:rPr>
          <w:rFonts w:ascii="Arial" w:eastAsia="Times New Roman" w:hAnsi="Arial" w:cs="Arial"/>
          <w:sz w:val="24"/>
          <w:szCs w:val="24"/>
          <w:lang w:eastAsia="es-MX"/>
        </w:rPr>
        <w:t xml:space="preserve">en situación de vulnerabilidad, específicamente las personas con discapacidad, </w:t>
      </w:r>
      <w:r w:rsidR="00116148">
        <w:rPr>
          <w:rFonts w:ascii="Arial" w:eastAsia="Times New Roman" w:hAnsi="Arial" w:cs="Arial"/>
          <w:sz w:val="24"/>
          <w:szCs w:val="24"/>
          <w:lang w:eastAsia="es-MX"/>
        </w:rPr>
        <w:t>sig</w:t>
      </w:r>
      <w:r w:rsidR="00003EB2"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="00116148">
        <w:rPr>
          <w:rFonts w:ascii="Arial" w:eastAsia="Times New Roman" w:hAnsi="Arial" w:cs="Arial"/>
          <w:sz w:val="24"/>
          <w:szCs w:val="24"/>
          <w:lang w:eastAsia="es-MX"/>
        </w:rPr>
        <w:t xml:space="preserve">n </w:t>
      </w:r>
      <w:r w:rsidR="00263C94">
        <w:rPr>
          <w:rFonts w:ascii="Arial" w:eastAsia="Times New Roman" w:hAnsi="Arial" w:cs="Arial"/>
          <w:sz w:val="24"/>
          <w:szCs w:val="24"/>
          <w:lang w:eastAsia="es-MX"/>
        </w:rPr>
        <w:t>viv</w:t>
      </w:r>
      <w:r w:rsidR="00116148">
        <w:rPr>
          <w:rFonts w:ascii="Arial" w:eastAsia="Times New Roman" w:hAnsi="Arial" w:cs="Arial"/>
          <w:sz w:val="24"/>
          <w:szCs w:val="24"/>
          <w:lang w:eastAsia="es-MX"/>
        </w:rPr>
        <w:t>iendo</w:t>
      </w:r>
      <w:r w:rsidR="00263C94">
        <w:rPr>
          <w:rFonts w:ascii="Arial" w:eastAsia="Times New Roman" w:hAnsi="Arial" w:cs="Arial"/>
          <w:sz w:val="24"/>
          <w:szCs w:val="24"/>
          <w:lang w:eastAsia="es-MX"/>
        </w:rPr>
        <w:t xml:space="preserve"> un gran enigma</w:t>
      </w:r>
      <w:r w:rsidR="00003EB2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1155A8">
        <w:rPr>
          <w:rFonts w:ascii="Arial" w:eastAsia="Times New Roman" w:hAnsi="Arial" w:cs="Arial"/>
          <w:sz w:val="24"/>
          <w:szCs w:val="24"/>
          <w:lang w:eastAsia="es-MX"/>
        </w:rPr>
        <w:t xml:space="preserve">con respecto a sus derechos y su acceso </w:t>
      </w:r>
      <w:r w:rsidR="00D31FEF">
        <w:rPr>
          <w:rFonts w:ascii="Arial" w:eastAsia="Times New Roman" w:hAnsi="Arial" w:cs="Arial"/>
          <w:sz w:val="24"/>
          <w:szCs w:val="24"/>
          <w:lang w:eastAsia="es-MX"/>
        </w:rPr>
        <w:t xml:space="preserve">a la educación, </w:t>
      </w:r>
      <w:r w:rsidR="00741C90">
        <w:rPr>
          <w:rFonts w:ascii="Arial" w:eastAsia="Times New Roman" w:hAnsi="Arial" w:cs="Arial"/>
          <w:sz w:val="24"/>
          <w:szCs w:val="24"/>
          <w:lang w:eastAsia="es-MX"/>
        </w:rPr>
        <w:t xml:space="preserve">a la salud, </w:t>
      </w:r>
      <w:r w:rsidR="00D31FEF">
        <w:rPr>
          <w:rFonts w:ascii="Arial" w:eastAsia="Times New Roman" w:hAnsi="Arial" w:cs="Arial"/>
          <w:sz w:val="24"/>
          <w:szCs w:val="24"/>
          <w:lang w:eastAsia="es-MX"/>
        </w:rPr>
        <w:t xml:space="preserve">al transporte público, a la </w:t>
      </w:r>
      <w:r w:rsidR="00426D86">
        <w:rPr>
          <w:rFonts w:ascii="Arial" w:eastAsia="Times New Roman" w:hAnsi="Arial" w:cs="Arial"/>
          <w:sz w:val="24"/>
          <w:szCs w:val="24"/>
          <w:lang w:eastAsia="es-MX"/>
        </w:rPr>
        <w:t>vivienda, al deporte y</w:t>
      </w:r>
      <w:r w:rsidR="00D31FEF">
        <w:rPr>
          <w:rFonts w:ascii="Arial" w:eastAsia="Times New Roman" w:hAnsi="Arial" w:cs="Arial"/>
          <w:sz w:val="24"/>
          <w:szCs w:val="24"/>
          <w:lang w:eastAsia="es-MX"/>
        </w:rPr>
        <w:t xml:space="preserve"> al trabajo</w:t>
      </w:r>
      <w:r w:rsidR="00426D86">
        <w:rPr>
          <w:rFonts w:ascii="Arial" w:eastAsia="Times New Roman" w:hAnsi="Arial" w:cs="Arial"/>
          <w:sz w:val="24"/>
          <w:szCs w:val="24"/>
          <w:lang w:eastAsia="es-MX"/>
        </w:rPr>
        <w:t xml:space="preserve">, a pesar de que son derechos </w:t>
      </w:r>
      <w:r w:rsidR="001155A8">
        <w:rPr>
          <w:rFonts w:ascii="Arial" w:eastAsia="Times New Roman" w:hAnsi="Arial" w:cs="Arial"/>
          <w:sz w:val="24"/>
          <w:szCs w:val="24"/>
          <w:lang w:eastAsia="es-MX"/>
        </w:rPr>
        <w:t xml:space="preserve">que deben garantizarse ya </w:t>
      </w:r>
      <w:r w:rsidR="00426D86">
        <w:rPr>
          <w:rFonts w:ascii="Arial" w:eastAsia="Times New Roman" w:hAnsi="Arial" w:cs="Arial"/>
          <w:sz w:val="24"/>
          <w:szCs w:val="24"/>
          <w:lang w:eastAsia="es-MX"/>
        </w:rPr>
        <w:t xml:space="preserve">que se encuentran plasmados en </w:t>
      </w:r>
      <w:r w:rsidR="00321207">
        <w:rPr>
          <w:rFonts w:ascii="Arial" w:eastAsia="Times New Roman" w:hAnsi="Arial" w:cs="Arial"/>
          <w:sz w:val="24"/>
          <w:szCs w:val="24"/>
          <w:lang w:eastAsia="es-MX"/>
        </w:rPr>
        <w:t xml:space="preserve">tratados internacionales, en </w:t>
      </w:r>
      <w:r w:rsidR="00AF70CC">
        <w:rPr>
          <w:rFonts w:ascii="Arial" w:eastAsia="Times New Roman" w:hAnsi="Arial" w:cs="Arial"/>
          <w:sz w:val="24"/>
          <w:szCs w:val="24"/>
          <w:lang w:eastAsia="es-MX"/>
        </w:rPr>
        <w:t xml:space="preserve">la </w:t>
      </w:r>
      <w:r w:rsidR="00321207">
        <w:rPr>
          <w:rFonts w:ascii="Arial" w:eastAsia="Times New Roman" w:hAnsi="Arial" w:cs="Arial"/>
          <w:sz w:val="24"/>
          <w:szCs w:val="24"/>
          <w:lang w:eastAsia="es-MX"/>
        </w:rPr>
        <w:t xml:space="preserve">Constitución Política de nuestro país </w:t>
      </w:r>
      <w:r w:rsidR="00426D86">
        <w:rPr>
          <w:rFonts w:ascii="Arial" w:eastAsia="Times New Roman" w:hAnsi="Arial" w:cs="Arial"/>
          <w:sz w:val="24"/>
          <w:szCs w:val="24"/>
          <w:lang w:eastAsia="es-MX"/>
        </w:rPr>
        <w:t>y en leyes locales</w:t>
      </w:r>
      <w:r w:rsidR="00700191">
        <w:rPr>
          <w:rFonts w:ascii="Arial" w:eastAsia="Times New Roman" w:hAnsi="Arial" w:cs="Arial"/>
          <w:sz w:val="24"/>
          <w:szCs w:val="24"/>
          <w:lang w:eastAsia="es-MX"/>
        </w:rPr>
        <w:t xml:space="preserve"> y</w:t>
      </w:r>
      <w:r w:rsidR="00426D86">
        <w:rPr>
          <w:rFonts w:ascii="Arial" w:eastAsia="Times New Roman" w:hAnsi="Arial" w:cs="Arial"/>
          <w:sz w:val="24"/>
          <w:szCs w:val="24"/>
          <w:lang w:eastAsia="es-MX"/>
        </w:rPr>
        <w:t xml:space="preserve"> federales.</w:t>
      </w:r>
      <w:r w:rsidR="00F62DAC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:rsidR="009F2AE6" w:rsidRDefault="00ED0596" w:rsidP="0007489D">
      <w:pPr>
        <w:spacing w:line="25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Es </w:t>
      </w:r>
      <w:r w:rsidR="001155A8">
        <w:rPr>
          <w:rFonts w:ascii="Arial" w:eastAsia="Times New Roman" w:hAnsi="Arial" w:cs="Arial"/>
          <w:sz w:val="24"/>
          <w:szCs w:val="24"/>
          <w:lang w:eastAsia="es-MX"/>
        </w:rPr>
        <w:t xml:space="preserve">posible tener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una </w:t>
      </w:r>
      <w:r w:rsidR="0007489D">
        <w:rPr>
          <w:rFonts w:ascii="Arial" w:eastAsia="Times New Roman" w:hAnsi="Arial" w:cs="Arial"/>
          <w:sz w:val="24"/>
          <w:szCs w:val="24"/>
          <w:lang w:eastAsia="es-MX"/>
        </w:rPr>
        <w:t>sociedad incluyente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E7023">
        <w:rPr>
          <w:rFonts w:ascii="Arial" w:eastAsia="Times New Roman" w:hAnsi="Arial" w:cs="Arial"/>
          <w:sz w:val="24"/>
          <w:szCs w:val="24"/>
          <w:lang w:eastAsia="es-MX"/>
        </w:rPr>
        <w:t>a pesar de que se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7340AC">
        <w:rPr>
          <w:rFonts w:ascii="Arial" w:eastAsia="Times New Roman" w:hAnsi="Arial" w:cs="Arial"/>
          <w:sz w:val="24"/>
          <w:szCs w:val="24"/>
          <w:lang w:eastAsia="es-MX"/>
        </w:rPr>
        <w:t xml:space="preserve">escuche </w:t>
      </w:r>
      <w:r w:rsidR="001155A8">
        <w:rPr>
          <w:rFonts w:ascii="Arial" w:eastAsia="Times New Roman" w:hAnsi="Arial" w:cs="Arial"/>
          <w:sz w:val="24"/>
          <w:szCs w:val="24"/>
          <w:lang w:eastAsia="es-MX"/>
        </w:rPr>
        <w:t xml:space="preserve">esto </w:t>
      </w:r>
      <w:r w:rsidR="002E7023">
        <w:rPr>
          <w:rFonts w:ascii="Arial" w:eastAsia="Times New Roman" w:hAnsi="Arial" w:cs="Arial"/>
          <w:sz w:val="24"/>
          <w:szCs w:val="24"/>
          <w:lang w:eastAsia="es-MX"/>
        </w:rPr>
        <w:t xml:space="preserve">todavía </w:t>
      </w:r>
      <w:r w:rsidR="007340AC">
        <w:rPr>
          <w:rFonts w:ascii="Arial" w:eastAsia="Times New Roman" w:hAnsi="Arial" w:cs="Arial"/>
          <w:sz w:val="24"/>
          <w:szCs w:val="24"/>
          <w:lang w:eastAsia="es-MX"/>
        </w:rPr>
        <w:t>muy lejano</w:t>
      </w:r>
      <w:r w:rsidR="009F2AE6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1155A8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191BFF">
        <w:rPr>
          <w:rFonts w:ascii="Arial" w:eastAsia="Times New Roman" w:hAnsi="Arial" w:cs="Arial"/>
          <w:sz w:val="24"/>
          <w:szCs w:val="24"/>
          <w:lang w:eastAsia="es-MX"/>
        </w:rPr>
        <w:t>esto es</w:t>
      </w:r>
      <w:r w:rsidR="001155A8">
        <w:rPr>
          <w:rFonts w:ascii="Arial" w:eastAsia="Times New Roman" w:hAnsi="Arial" w:cs="Arial"/>
          <w:sz w:val="24"/>
          <w:szCs w:val="24"/>
          <w:lang w:eastAsia="es-MX"/>
        </w:rPr>
        <w:t xml:space="preserve"> tarea de todos</w:t>
      </w:r>
      <w:r w:rsidR="00191BFF">
        <w:rPr>
          <w:rFonts w:ascii="Arial" w:eastAsia="Times New Roman" w:hAnsi="Arial" w:cs="Arial"/>
          <w:sz w:val="24"/>
          <w:szCs w:val="24"/>
          <w:lang w:eastAsia="es-MX"/>
        </w:rPr>
        <w:t xml:space="preserve"> y</w:t>
      </w:r>
      <w:r w:rsidR="001155A8">
        <w:rPr>
          <w:rFonts w:ascii="Arial" w:eastAsia="Times New Roman" w:hAnsi="Arial" w:cs="Arial"/>
          <w:sz w:val="24"/>
          <w:szCs w:val="24"/>
          <w:lang w:eastAsia="es-MX"/>
        </w:rPr>
        <w:t xml:space="preserve"> d</w:t>
      </w:r>
      <w:r w:rsidR="00456E29">
        <w:rPr>
          <w:rFonts w:ascii="Arial" w:eastAsia="Times New Roman" w:hAnsi="Arial" w:cs="Arial"/>
          <w:sz w:val="24"/>
          <w:szCs w:val="24"/>
          <w:lang w:eastAsia="es-MX"/>
        </w:rPr>
        <w:t>e</w:t>
      </w:r>
      <w:r w:rsidR="001155A8">
        <w:rPr>
          <w:rFonts w:ascii="Arial" w:eastAsia="Times New Roman" w:hAnsi="Arial" w:cs="Arial"/>
          <w:sz w:val="24"/>
          <w:szCs w:val="24"/>
          <w:lang w:eastAsia="es-MX"/>
        </w:rPr>
        <w:t xml:space="preserve"> que tan comprometidos estemos como ciudadanos</w:t>
      </w:r>
      <w:r w:rsidR="0024767E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1155A8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7340AC">
        <w:rPr>
          <w:rFonts w:ascii="Arial" w:eastAsia="Times New Roman" w:hAnsi="Arial" w:cs="Arial"/>
          <w:sz w:val="24"/>
          <w:szCs w:val="24"/>
          <w:lang w:eastAsia="es-MX"/>
        </w:rPr>
        <w:t xml:space="preserve">una sociedad </w:t>
      </w:r>
      <w:r w:rsidR="009F2AE6">
        <w:rPr>
          <w:rFonts w:ascii="Arial" w:eastAsia="Times New Roman" w:hAnsi="Arial" w:cs="Arial"/>
          <w:sz w:val="24"/>
          <w:szCs w:val="24"/>
          <w:lang w:eastAsia="es-MX"/>
        </w:rPr>
        <w:t>fuerte en valores</w:t>
      </w:r>
      <w:r w:rsidR="001155A8"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9F2AE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E7023">
        <w:rPr>
          <w:rFonts w:ascii="Arial" w:eastAsia="Times New Roman" w:hAnsi="Arial" w:cs="Arial"/>
          <w:sz w:val="24"/>
          <w:szCs w:val="24"/>
          <w:lang w:eastAsia="es-MX"/>
        </w:rPr>
        <w:t>fomenta, defiende y genera inclusión</w:t>
      </w:r>
      <w:r w:rsidR="009F2AE6">
        <w:rPr>
          <w:rFonts w:ascii="Arial" w:eastAsia="Times New Roman" w:hAnsi="Arial" w:cs="Arial"/>
          <w:sz w:val="24"/>
          <w:szCs w:val="24"/>
          <w:lang w:eastAsia="es-MX"/>
        </w:rPr>
        <w:t>,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88674F">
        <w:rPr>
          <w:rFonts w:ascii="Arial" w:eastAsia="Times New Roman" w:hAnsi="Arial" w:cs="Arial"/>
          <w:sz w:val="24"/>
          <w:szCs w:val="24"/>
          <w:lang w:eastAsia="es-MX"/>
        </w:rPr>
        <w:t>sin importar</w:t>
      </w:r>
      <w:r w:rsidR="009F2AE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88674F">
        <w:rPr>
          <w:rFonts w:ascii="Arial" w:eastAsia="Times New Roman" w:hAnsi="Arial" w:cs="Arial"/>
          <w:sz w:val="24"/>
          <w:szCs w:val="24"/>
          <w:lang w:eastAsia="es-MX"/>
        </w:rPr>
        <w:t xml:space="preserve">edad, etnia, </w:t>
      </w:r>
      <w:r w:rsidR="00381C40">
        <w:rPr>
          <w:rFonts w:ascii="Arial" w:eastAsia="Times New Roman" w:hAnsi="Arial" w:cs="Arial"/>
          <w:sz w:val="24"/>
          <w:szCs w:val="24"/>
          <w:lang w:eastAsia="es-MX"/>
        </w:rPr>
        <w:t xml:space="preserve">género, </w:t>
      </w:r>
      <w:r w:rsidR="00A52FB1">
        <w:rPr>
          <w:rFonts w:ascii="Arial" w:eastAsia="Times New Roman" w:hAnsi="Arial" w:cs="Arial"/>
          <w:sz w:val="24"/>
          <w:szCs w:val="24"/>
          <w:lang w:eastAsia="es-MX"/>
        </w:rPr>
        <w:t xml:space="preserve">orientación sexual, religión, condición económica, etc. </w:t>
      </w:r>
    </w:p>
    <w:p w:rsidR="001E5D17" w:rsidRDefault="00456E29" w:rsidP="00037BF3">
      <w:pPr>
        <w:spacing w:line="25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Con </w:t>
      </w:r>
      <w:r w:rsidR="009F2AE6">
        <w:rPr>
          <w:rFonts w:ascii="Arial" w:eastAsia="Times New Roman" w:hAnsi="Arial" w:cs="Arial"/>
          <w:sz w:val="24"/>
          <w:szCs w:val="24"/>
          <w:lang w:eastAsia="es-MX"/>
        </w:rPr>
        <w:t xml:space="preserve">esta iniciativa </w:t>
      </w:r>
      <w:r w:rsidR="007340AC">
        <w:rPr>
          <w:rFonts w:ascii="Arial" w:eastAsia="Times New Roman" w:hAnsi="Arial" w:cs="Arial"/>
          <w:sz w:val="24"/>
          <w:szCs w:val="24"/>
          <w:lang w:eastAsia="es-MX"/>
        </w:rPr>
        <w:t xml:space="preserve">se busca </w:t>
      </w:r>
      <w:r w:rsidR="009F2AE6">
        <w:rPr>
          <w:rFonts w:ascii="Arial" w:eastAsia="Times New Roman" w:hAnsi="Arial" w:cs="Arial"/>
          <w:sz w:val="24"/>
          <w:szCs w:val="24"/>
          <w:lang w:eastAsia="es-MX"/>
        </w:rPr>
        <w:t>armoniza</w:t>
      </w:r>
      <w:r w:rsidR="007340AC">
        <w:rPr>
          <w:rFonts w:ascii="Arial" w:eastAsia="Times New Roman" w:hAnsi="Arial" w:cs="Arial"/>
          <w:sz w:val="24"/>
          <w:szCs w:val="24"/>
          <w:lang w:eastAsia="es-MX"/>
        </w:rPr>
        <w:t>r</w:t>
      </w:r>
      <w:r w:rsidR="00424784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24767E">
        <w:rPr>
          <w:rFonts w:ascii="Arial" w:eastAsia="Times New Roman" w:hAnsi="Arial" w:cs="Arial"/>
          <w:sz w:val="24"/>
          <w:szCs w:val="24"/>
          <w:lang w:eastAsia="es-MX"/>
        </w:rPr>
        <w:t xml:space="preserve">igual </w:t>
      </w:r>
      <w:r w:rsidR="00424784">
        <w:rPr>
          <w:rFonts w:ascii="Arial" w:eastAsia="Times New Roman" w:hAnsi="Arial" w:cs="Arial"/>
          <w:sz w:val="24"/>
          <w:szCs w:val="24"/>
          <w:lang w:eastAsia="es-MX"/>
        </w:rPr>
        <w:t xml:space="preserve">nuestra </w:t>
      </w:r>
      <w:r w:rsidR="00FC3727"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="00424784">
        <w:rPr>
          <w:rFonts w:ascii="Arial" w:eastAsia="Times New Roman" w:hAnsi="Arial" w:cs="Arial"/>
          <w:sz w:val="24"/>
          <w:szCs w:val="24"/>
          <w:lang w:eastAsia="es-MX"/>
        </w:rPr>
        <w:t xml:space="preserve">ey de </w:t>
      </w:r>
      <w:r w:rsidR="00FC3727">
        <w:rPr>
          <w:rFonts w:ascii="Arial" w:eastAsia="Times New Roman" w:hAnsi="Arial" w:cs="Arial"/>
          <w:sz w:val="24"/>
          <w:szCs w:val="24"/>
          <w:lang w:eastAsia="es-MX"/>
        </w:rPr>
        <w:t>E</w:t>
      </w:r>
      <w:r w:rsidR="00424784">
        <w:rPr>
          <w:rFonts w:ascii="Arial" w:eastAsia="Times New Roman" w:hAnsi="Arial" w:cs="Arial"/>
          <w:sz w:val="24"/>
          <w:szCs w:val="24"/>
          <w:lang w:eastAsia="es-MX"/>
        </w:rPr>
        <w:t xml:space="preserve">ducación </w:t>
      </w:r>
      <w:r w:rsidR="00FC3727">
        <w:rPr>
          <w:rFonts w:ascii="Arial" w:eastAsia="Times New Roman" w:hAnsi="Arial" w:cs="Arial"/>
          <w:sz w:val="24"/>
          <w:szCs w:val="24"/>
          <w:lang w:eastAsia="es-MX"/>
        </w:rPr>
        <w:t>del Estado</w:t>
      </w:r>
      <w:r w:rsidR="00424784">
        <w:rPr>
          <w:rFonts w:ascii="Arial" w:eastAsia="Times New Roman" w:hAnsi="Arial" w:cs="Arial"/>
          <w:sz w:val="24"/>
          <w:szCs w:val="24"/>
          <w:lang w:eastAsia="es-MX"/>
        </w:rPr>
        <w:t xml:space="preserve"> con respecto</w:t>
      </w:r>
      <w:r w:rsidR="009F2AE6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424784">
        <w:rPr>
          <w:rFonts w:ascii="Arial" w:eastAsia="Times New Roman" w:hAnsi="Arial" w:cs="Arial"/>
          <w:sz w:val="24"/>
          <w:szCs w:val="24"/>
          <w:lang w:eastAsia="es-MX"/>
        </w:rPr>
        <w:t xml:space="preserve">a lo </w:t>
      </w:r>
      <w:r w:rsidR="009F2AE6">
        <w:rPr>
          <w:rFonts w:ascii="Arial" w:eastAsia="Times New Roman" w:hAnsi="Arial" w:cs="Arial"/>
          <w:sz w:val="24"/>
          <w:szCs w:val="24"/>
          <w:lang w:eastAsia="es-MX"/>
        </w:rPr>
        <w:t>establecido en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materia de servicio social en</w:t>
      </w:r>
      <w:r w:rsidR="009F2AE6">
        <w:rPr>
          <w:rFonts w:ascii="Arial" w:eastAsia="Times New Roman" w:hAnsi="Arial" w:cs="Arial"/>
          <w:sz w:val="24"/>
          <w:szCs w:val="24"/>
          <w:lang w:eastAsia="es-MX"/>
        </w:rPr>
        <w:t xml:space="preserve"> la nueva </w:t>
      </w:r>
      <w:r w:rsidR="00FC3727"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="009F2AE6">
        <w:rPr>
          <w:rFonts w:ascii="Arial" w:eastAsia="Times New Roman" w:hAnsi="Arial" w:cs="Arial"/>
          <w:sz w:val="24"/>
          <w:szCs w:val="24"/>
          <w:lang w:eastAsia="es-MX"/>
        </w:rPr>
        <w:t xml:space="preserve">ey </w:t>
      </w:r>
      <w:r w:rsidR="00FC3727">
        <w:rPr>
          <w:rFonts w:ascii="Arial" w:eastAsia="Times New Roman" w:hAnsi="Arial" w:cs="Arial"/>
          <w:sz w:val="24"/>
          <w:szCs w:val="24"/>
          <w:lang w:eastAsia="es-MX"/>
        </w:rPr>
        <w:t xml:space="preserve">General </w:t>
      </w:r>
      <w:r w:rsidR="009F2AE6">
        <w:rPr>
          <w:rFonts w:ascii="Arial" w:eastAsia="Times New Roman" w:hAnsi="Arial" w:cs="Arial"/>
          <w:sz w:val="24"/>
          <w:szCs w:val="24"/>
          <w:lang w:eastAsia="es-MX"/>
        </w:rPr>
        <w:t xml:space="preserve">de </w:t>
      </w:r>
      <w:r w:rsidR="00FC3727">
        <w:rPr>
          <w:rFonts w:ascii="Arial" w:eastAsia="Times New Roman" w:hAnsi="Arial" w:cs="Arial"/>
          <w:sz w:val="24"/>
          <w:szCs w:val="24"/>
          <w:lang w:eastAsia="es-MX"/>
        </w:rPr>
        <w:t>E</w:t>
      </w:r>
      <w:r w:rsidR="009F2AE6">
        <w:rPr>
          <w:rFonts w:ascii="Arial" w:eastAsia="Times New Roman" w:hAnsi="Arial" w:cs="Arial"/>
          <w:sz w:val="24"/>
          <w:szCs w:val="24"/>
          <w:lang w:eastAsia="es-MX"/>
        </w:rPr>
        <w:t xml:space="preserve">ducación, para </w:t>
      </w:r>
      <w:r w:rsidR="001E5D17">
        <w:rPr>
          <w:rFonts w:ascii="Arial" w:eastAsia="Times New Roman" w:hAnsi="Arial" w:cs="Arial"/>
          <w:sz w:val="24"/>
          <w:szCs w:val="24"/>
          <w:lang w:eastAsia="es-MX"/>
        </w:rPr>
        <w:t xml:space="preserve">que </w:t>
      </w:r>
      <w:r>
        <w:rPr>
          <w:rFonts w:ascii="Arial" w:eastAsia="Times New Roman" w:hAnsi="Arial" w:cs="Arial"/>
          <w:sz w:val="24"/>
          <w:szCs w:val="24"/>
          <w:lang w:eastAsia="es-MX"/>
        </w:rPr>
        <w:t>estudiantes que de acuerdo a sus profesiones</w:t>
      </w:r>
      <w:r w:rsidR="001E5D17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puedan realizar </w:t>
      </w:r>
      <w:r w:rsidR="001E5D17">
        <w:rPr>
          <w:rFonts w:ascii="Arial" w:eastAsia="Times New Roman" w:hAnsi="Arial" w:cs="Arial"/>
          <w:sz w:val="24"/>
          <w:szCs w:val="24"/>
          <w:lang w:eastAsia="es-MX"/>
        </w:rPr>
        <w:t xml:space="preserve">servicio social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siendo </w:t>
      </w:r>
      <w:r w:rsidR="001E5D17">
        <w:rPr>
          <w:rFonts w:ascii="Arial" w:eastAsia="Times New Roman" w:hAnsi="Arial" w:cs="Arial"/>
          <w:sz w:val="24"/>
          <w:szCs w:val="24"/>
          <w:lang w:eastAsia="es-MX"/>
        </w:rPr>
        <w:t xml:space="preserve">una sombra </w:t>
      </w:r>
      <w:r w:rsidR="0024767E">
        <w:rPr>
          <w:rFonts w:ascii="Arial" w:eastAsia="Times New Roman" w:hAnsi="Arial" w:cs="Arial"/>
          <w:sz w:val="24"/>
          <w:szCs w:val="24"/>
          <w:lang w:eastAsia="es-MX"/>
        </w:rPr>
        <w:t>como también se le llama al</w:t>
      </w:r>
      <w:r w:rsidR="001E5D17">
        <w:rPr>
          <w:rFonts w:ascii="Arial" w:eastAsia="Times New Roman" w:hAnsi="Arial" w:cs="Arial"/>
          <w:sz w:val="24"/>
          <w:szCs w:val="24"/>
          <w:lang w:eastAsia="es-MX"/>
        </w:rPr>
        <w:t xml:space="preserve"> acompañamiento </w:t>
      </w:r>
      <w:r w:rsidR="0024767E">
        <w:rPr>
          <w:rFonts w:ascii="Arial" w:eastAsia="Times New Roman" w:hAnsi="Arial" w:cs="Arial"/>
          <w:sz w:val="24"/>
          <w:szCs w:val="24"/>
          <w:lang w:eastAsia="es-MX"/>
        </w:rPr>
        <w:t xml:space="preserve">que se les brinda a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personas con o sin discapacidad </w:t>
      </w:r>
      <w:r w:rsidR="006357D8">
        <w:rPr>
          <w:rFonts w:ascii="Arial" w:eastAsia="Times New Roman" w:hAnsi="Arial" w:cs="Arial"/>
          <w:sz w:val="24"/>
          <w:szCs w:val="24"/>
          <w:lang w:eastAsia="es-MX"/>
        </w:rPr>
        <w:t>que se encuentren estudiando en prescolar, primaria, secundaria o preparatoria</w:t>
      </w:r>
      <w:r w:rsidR="0024767E">
        <w:rPr>
          <w:rFonts w:ascii="Arial" w:eastAsia="Times New Roman" w:hAnsi="Arial" w:cs="Arial"/>
          <w:sz w:val="24"/>
          <w:szCs w:val="24"/>
          <w:lang w:eastAsia="es-MX"/>
        </w:rPr>
        <w:t xml:space="preserve"> que lo requieran</w:t>
      </w:r>
      <w:r w:rsidR="001E5D17"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contribuyendo a su inclusión dentro de las escuelas regulares, </w:t>
      </w:r>
      <w:r w:rsidR="001E5D17">
        <w:rPr>
          <w:rFonts w:ascii="Arial" w:eastAsia="Times New Roman" w:hAnsi="Arial" w:cs="Arial"/>
          <w:sz w:val="24"/>
          <w:szCs w:val="24"/>
          <w:lang w:eastAsia="es-MX"/>
        </w:rPr>
        <w:t>que en vari</w:t>
      </w:r>
      <w:r w:rsidR="00424784">
        <w:rPr>
          <w:rFonts w:ascii="Arial" w:eastAsia="Times New Roman" w:hAnsi="Arial" w:cs="Arial"/>
          <w:sz w:val="24"/>
          <w:szCs w:val="24"/>
          <w:lang w:eastAsia="es-MX"/>
        </w:rPr>
        <w:t>a</w:t>
      </w:r>
      <w:r w:rsidR="001E5D17">
        <w:rPr>
          <w:rFonts w:ascii="Arial" w:eastAsia="Times New Roman" w:hAnsi="Arial" w:cs="Arial"/>
          <w:sz w:val="24"/>
          <w:szCs w:val="24"/>
          <w:lang w:eastAsia="es-MX"/>
        </w:rPr>
        <w:t>s</w:t>
      </w:r>
      <w:r w:rsidR="008F7ABB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1E5D17">
        <w:rPr>
          <w:rFonts w:ascii="Arial" w:eastAsia="Times New Roman" w:hAnsi="Arial" w:cs="Arial"/>
          <w:sz w:val="24"/>
          <w:szCs w:val="24"/>
          <w:lang w:eastAsia="es-MX"/>
        </w:rPr>
        <w:t xml:space="preserve">ocasiones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se requiere </w:t>
      </w:r>
      <w:r w:rsidR="0024767E">
        <w:rPr>
          <w:rFonts w:ascii="Arial" w:eastAsia="Times New Roman" w:hAnsi="Arial" w:cs="Arial"/>
          <w:sz w:val="24"/>
          <w:szCs w:val="24"/>
          <w:lang w:eastAsia="es-MX"/>
        </w:rPr>
        <w:t xml:space="preserve">tal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acompañamiento, pero </w:t>
      </w:r>
      <w:r w:rsidR="0024767E">
        <w:rPr>
          <w:rFonts w:ascii="Arial" w:eastAsia="Times New Roman" w:hAnsi="Arial" w:cs="Arial"/>
          <w:sz w:val="24"/>
          <w:szCs w:val="24"/>
          <w:lang w:eastAsia="es-MX"/>
        </w:rPr>
        <w:t xml:space="preserve">desafortunadamente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las familias </w:t>
      </w:r>
      <w:r w:rsidR="0024767E">
        <w:rPr>
          <w:rFonts w:ascii="Arial" w:eastAsia="Times New Roman" w:hAnsi="Arial" w:cs="Arial"/>
          <w:sz w:val="24"/>
          <w:szCs w:val="24"/>
          <w:lang w:eastAsia="es-MX"/>
        </w:rPr>
        <w:t xml:space="preserve">en muchas ocasiones </w:t>
      </w:r>
      <w:r w:rsidR="001E5D17">
        <w:rPr>
          <w:rFonts w:ascii="Arial" w:eastAsia="Times New Roman" w:hAnsi="Arial" w:cs="Arial"/>
          <w:sz w:val="24"/>
          <w:szCs w:val="24"/>
          <w:lang w:eastAsia="es-MX"/>
        </w:rPr>
        <w:t xml:space="preserve">no </w:t>
      </w:r>
      <w:r w:rsidR="00003EB2">
        <w:rPr>
          <w:rFonts w:ascii="Arial" w:eastAsia="Times New Roman" w:hAnsi="Arial" w:cs="Arial"/>
          <w:sz w:val="24"/>
          <w:szCs w:val="24"/>
          <w:lang w:eastAsia="es-MX"/>
        </w:rPr>
        <w:t xml:space="preserve">cuentan con el </w:t>
      </w:r>
      <w:r w:rsidR="002E7023">
        <w:rPr>
          <w:rFonts w:ascii="Arial" w:eastAsia="Times New Roman" w:hAnsi="Arial" w:cs="Arial"/>
          <w:sz w:val="24"/>
          <w:szCs w:val="24"/>
          <w:lang w:eastAsia="es-MX"/>
        </w:rPr>
        <w:t xml:space="preserve">ingreso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económico </w:t>
      </w:r>
      <w:r w:rsidR="002E7023">
        <w:rPr>
          <w:rFonts w:ascii="Arial" w:eastAsia="Times New Roman" w:hAnsi="Arial" w:cs="Arial"/>
          <w:sz w:val="24"/>
          <w:szCs w:val="24"/>
          <w:lang w:eastAsia="es-MX"/>
        </w:rPr>
        <w:t xml:space="preserve">suficiente </w:t>
      </w:r>
      <w:r w:rsidR="00003EB2">
        <w:rPr>
          <w:rFonts w:ascii="Arial" w:eastAsia="Times New Roman" w:hAnsi="Arial" w:cs="Arial"/>
          <w:sz w:val="24"/>
          <w:szCs w:val="24"/>
          <w:lang w:eastAsia="es-MX"/>
        </w:rPr>
        <w:t>para</w:t>
      </w:r>
      <w:r w:rsidR="001E5D17">
        <w:rPr>
          <w:rFonts w:ascii="Arial" w:eastAsia="Times New Roman" w:hAnsi="Arial" w:cs="Arial"/>
          <w:sz w:val="24"/>
          <w:szCs w:val="24"/>
          <w:lang w:eastAsia="es-MX"/>
        </w:rPr>
        <w:t xml:space="preserve"> contratar </w:t>
      </w:r>
      <w:r w:rsidR="00003EB2">
        <w:rPr>
          <w:rFonts w:ascii="Arial" w:eastAsia="Times New Roman" w:hAnsi="Arial" w:cs="Arial"/>
          <w:sz w:val="24"/>
          <w:szCs w:val="24"/>
          <w:lang w:eastAsia="es-MX"/>
        </w:rPr>
        <w:t xml:space="preserve">a </w:t>
      </w:r>
      <w:r w:rsidR="001E5D17">
        <w:rPr>
          <w:rFonts w:ascii="Arial" w:eastAsia="Times New Roman" w:hAnsi="Arial" w:cs="Arial"/>
          <w:sz w:val="24"/>
          <w:szCs w:val="24"/>
          <w:lang w:eastAsia="es-MX"/>
        </w:rPr>
        <w:t>una persona que cumpla con es</w:t>
      </w:r>
      <w:r w:rsidR="00424784">
        <w:rPr>
          <w:rFonts w:ascii="Arial" w:eastAsia="Times New Roman" w:hAnsi="Arial" w:cs="Arial"/>
          <w:sz w:val="24"/>
          <w:szCs w:val="24"/>
          <w:lang w:eastAsia="es-MX"/>
        </w:rPr>
        <w:t>ta</w:t>
      </w:r>
      <w:r w:rsidR="001E5D17">
        <w:rPr>
          <w:rFonts w:ascii="Arial" w:eastAsia="Times New Roman" w:hAnsi="Arial" w:cs="Arial"/>
          <w:sz w:val="24"/>
          <w:szCs w:val="24"/>
          <w:lang w:eastAsia="es-MX"/>
        </w:rPr>
        <w:t xml:space="preserve"> tarea, por lo que considero que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los estudiantes y educandos, ambas partes </w:t>
      </w:r>
      <w:r w:rsidR="001E5D17">
        <w:rPr>
          <w:rFonts w:ascii="Arial" w:eastAsia="Times New Roman" w:hAnsi="Arial" w:cs="Arial"/>
          <w:sz w:val="24"/>
          <w:szCs w:val="24"/>
          <w:lang w:eastAsia="es-MX"/>
        </w:rPr>
        <w:t>saldrían beneficiadas.</w:t>
      </w:r>
    </w:p>
    <w:p w:rsidR="00732ABC" w:rsidRDefault="00A9428D" w:rsidP="00037BF3">
      <w:pPr>
        <w:spacing w:line="256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Las escuelas deben involucrarse más a fondo en </w:t>
      </w:r>
      <w:r w:rsidR="00003EB2">
        <w:rPr>
          <w:rFonts w:ascii="Arial" w:eastAsia="Times New Roman" w:hAnsi="Arial" w:cs="Arial"/>
          <w:sz w:val="24"/>
          <w:szCs w:val="24"/>
          <w:lang w:eastAsia="es-MX"/>
        </w:rPr>
        <w:t>el tipo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de servicio social que aportan y brindan sus estudiantes, ya que además de </w:t>
      </w:r>
      <w:r w:rsidR="00066C0C">
        <w:rPr>
          <w:rFonts w:ascii="Arial" w:eastAsia="Times New Roman" w:hAnsi="Arial" w:cs="Arial"/>
          <w:sz w:val="24"/>
          <w:szCs w:val="24"/>
          <w:lang w:eastAsia="es-MX"/>
        </w:rPr>
        <w:t>genera</w:t>
      </w:r>
      <w:r>
        <w:rPr>
          <w:rFonts w:ascii="Arial" w:eastAsia="Times New Roman" w:hAnsi="Arial" w:cs="Arial"/>
          <w:sz w:val="24"/>
          <w:szCs w:val="24"/>
          <w:lang w:eastAsia="es-MX"/>
        </w:rPr>
        <w:t>rles</w:t>
      </w:r>
      <w:r w:rsidR="0029784C">
        <w:rPr>
          <w:rFonts w:ascii="Arial" w:eastAsia="Times New Roman" w:hAnsi="Arial" w:cs="Arial"/>
          <w:sz w:val="24"/>
          <w:szCs w:val="24"/>
          <w:lang w:eastAsia="es-MX"/>
        </w:rPr>
        <w:t xml:space="preserve"> experiencia</w:t>
      </w:r>
      <w:r>
        <w:rPr>
          <w:rFonts w:ascii="Arial" w:eastAsia="Times New Roman" w:hAnsi="Arial" w:cs="Arial"/>
          <w:sz w:val="24"/>
          <w:szCs w:val="24"/>
          <w:lang w:eastAsia="es-MX"/>
        </w:rPr>
        <w:t>,</w:t>
      </w:r>
      <w:r w:rsidR="00431EF5">
        <w:rPr>
          <w:rFonts w:ascii="Arial" w:eastAsia="Times New Roman" w:hAnsi="Arial" w:cs="Arial"/>
          <w:sz w:val="24"/>
          <w:szCs w:val="24"/>
          <w:lang w:eastAsia="es-MX"/>
        </w:rPr>
        <w:t xml:space="preserve"> les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r w:rsidR="00B51FB3">
        <w:rPr>
          <w:rFonts w:ascii="Arial" w:eastAsia="Times New Roman" w:hAnsi="Arial" w:cs="Arial"/>
          <w:sz w:val="24"/>
          <w:szCs w:val="24"/>
          <w:lang w:eastAsia="es-MX"/>
        </w:rPr>
        <w:t xml:space="preserve">nutre </w:t>
      </w:r>
      <w:r w:rsidR="009F2AE6">
        <w:rPr>
          <w:rFonts w:ascii="Arial" w:eastAsia="Times New Roman" w:hAnsi="Arial" w:cs="Arial"/>
          <w:sz w:val="24"/>
          <w:szCs w:val="24"/>
          <w:lang w:eastAsia="es-MX"/>
        </w:rPr>
        <w:t xml:space="preserve">igual </w:t>
      </w:r>
      <w:r w:rsidR="006357D8">
        <w:rPr>
          <w:rFonts w:ascii="Arial" w:eastAsia="Times New Roman" w:hAnsi="Arial" w:cs="Arial"/>
          <w:sz w:val="24"/>
          <w:szCs w:val="24"/>
          <w:lang w:eastAsia="es-MX"/>
        </w:rPr>
        <w:t xml:space="preserve">en </w:t>
      </w:r>
      <w:r w:rsidR="00431EF5">
        <w:rPr>
          <w:rFonts w:ascii="Arial" w:eastAsia="Times New Roman" w:hAnsi="Arial" w:cs="Arial"/>
          <w:sz w:val="24"/>
          <w:szCs w:val="24"/>
          <w:lang w:eastAsia="es-MX"/>
        </w:rPr>
        <w:t>principios</w:t>
      </w:r>
      <w:r w:rsidR="006357D8">
        <w:rPr>
          <w:rFonts w:ascii="Arial" w:eastAsia="Times New Roman" w:hAnsi="Arial" w:cs="Arial"/>
          <w:sz w:val="24"/>
          <w:szCs w:val="24"/>
          <w:lang w:eastAsia="es-MX"/>
        </w:rPr>
        <w:t xml:space="preserve">, sensibilizándoles y </w:t>
      </w:r>
      <w:r w:rsidR="00456E29">
        <w:rPr>
          <w:rFonts w:ascii="Arial" w:eastAsia="Times New Roman" w:hAnsi="Arial" w:cs="Arial"/>
          <w:sz w:val="24"/>
          <w:szCs w:val="24"/>
          <w:lang w:eastAsia="es-MX"/>
        </w:rPr>
        <w:t>solidarizándolos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con los demás</w:t>
      </w:r>
      <w:r w:rsidR="00431EF5">
        <w:rPr>
          <w:rFonts w:ascii="Arial" w:eastAsia="Times New Roman" w:hAnsi="Arial" w:cs="Arial"/>
          <w:sz w:val="24"/>
          <w:szCs w:val="24"/>
          <w:lang w:eastAsia="es-MX"/>
        </w:rPr>
        <w:t xml:space="preserve"> seres humanos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, </w:t>
      </w:r>
      <w:r w:rsidR="006357D8">
        <w:rPr>
          <w:rFonts w:ascii="Arial" w:eastAsia="Times New Roman" w:hAnsi="Arial" w:cs="Arial"/>
          <w:sz w:val="24"/>
          <w:szCs w:val="24"/>
          <w:lang w:eastAsia="es-MX"/>
        </w:rPr>
        <w:t xml:space="preserve">así como también generándoles un crecimiento </w:t>
      </w:r>
      <w:r w:rsidR="00B51FB3">
        <w:rPr>
          <w:rFonts w:ascii="Arial" w:eastAsia="Times New Roman" w:hAnsi="Arial" w:cs="Arial"/>
          <w:sz w:val="24"/>
          <w:szCs w:val="24"/>
          <w:lang w:eastAsia="es-MX"/>
        </w:rPr>
        <w:t>en su vida personal y profesional</w:t>
      </w:r>
      <w:r w:rsidR="00424784">
        <w:rPr>
          <w:rFonts w:ascii="Arial" w:eastAsia="Times New Roman" w:hAnsi="Arial" w:cs="Arial"/>
          <w:sz w:val="24"/>
          <w:szCs w:val="24"/>
          <w:lang w:eastAsia="es-MX"/>
        </w:rPr>
        <w:t>, que</w:t>
      </w:r>
      <w:r w:rsidR="002E7023">
        <w:rPr>
          <w:rFonts w:ascii="Arial" w:eastAsia="Times New Roman" w:hAnsi="Arial" w:cs="Arial"/>
          <w:sz w:val="24"/>
          <w:szCs w:val="24"/>
          <w:lang w:eastAsia="es-MX"/>
        </w:rPr>
        <w:t xml:space="preserve"> les respaldará</w:t>
      </w:r>
      <w:r w:rsidR="00B51FB3">
        <w:rPr>
          <w:rFonts w:ascii="Arial" w:eastAsia="Times New Roman" w:hAnsi="Arial" w:cs="Arial"/>
          <w:sz w:val="24"/>
          <w:szCs w:val="24"/>
          <w:lang w:eastAsia="es-MX"/>
        </w:rPr>
        <w:t xml:space="preserve"> a la hora de buscar </w:t>
      </w:r>
      <w:r w:rsidR="0029784C">
        <w:rPr>
          <w:rFonts w:ascii="Arial" w:eastAsia="Times New Roman" w:hAnsi="Arial" w:cs="Arial"/>
          <w:sz w:val="24"/>
          <w:szCs w:val="24"/>
          <w:lang w:eastAsia="es-MX"/>
        </w:rPr>
        <w:t xml:space="preserve">oportunidades laborales y </w:t>
      </w:r>
      <w:r w:rsidR="002C3F0D">
        <w:rPr>
          <w:rFonts w:ascii="Arial" w:eastAsia="Times New Roman" w:hAnsi="Arial" w:cs="Arial"/>
          <w:sz w:val="24"/>
          <w:szCs w:val="24"/>
          <w:lang w:eastAsia="es-MX"/>
        </w:rPr>
        <w:t xml:space="preserve">desempeñar </w:t>
      </w:r>
      <w:r w:rsidR="00431EF5">
        <w:rPr>
          <w:rFonts w:ascii="Arial" w:eastAsia="Times New Roman" w:hAnsi="Arial" w:cs="Arial"/>
          <w:sz w:val="24"/>
          <w:szCs w:val="24"/>
          <w:lang w:eastAsia="es-MX"/>
        </w:rPr>
        <w:t>una</w:t>
      </w:r>
      <w:r w:rsidR="00B51FB3">
        <w:rPr>
          <w:rFonts w:ascii="Arial" w:eastAsia="Times New Roman" w:hAnsi="Arial" w:cs="Arial"/>
          <w:sz w:val="24"/>
          <w:szCs w:val="24"/>
          <w:lang w:eastAsia="es-MX"/>
        </w:rPr>
        <w:t xml:space="preserve"> profesión</w:t>
      </w:r>
      <w:r w:rsidR="001E3A25">
        <w:rPr>
          <w:rFonts w:ascii="Arial" w:eastAsia="Times New Roman" w:hAnsi="Arial" w:cs="Arial"/>
          <w:sz w:val="24"/>
          <w:szCs w:val="24"/>
          <w:lang w:eastAsia="es-MX"/>
        </w:rPr>
        <w:t xml:space="preserve"> con mayor empatía</w:t>
      </w:r>
      <w:r w:rsidR="00B51FB3">
        <w:rPr>
          <w:rFonts w:ascii="Arial" w:eastAsia="Times New Roman" w:hAnsi="Arial" w:cs="Arial"/>
          <w:sz w:val="24"/>
          <w:szCs w:val="24"/>
          <w:lang w:eastAsia="es-MX"/>
        </w:rPr>
        <w:t>.</w:t>
      </w:r>
    </w:p>
    <w:p w:rsidR="00037BF3" w:rsidRPr="006315F9" w:rsidRDefault="00037BF3" w:rsidP="00037BF3">
      <w:pPr>
        <w:jc w:val="both"/>
        <w:rPr>
          <w:rFonts w:ascii="Arial" w:eastAsia="Calibri" w:hAnsi="Arial" w:cs="Arial"/>
          <w:sz w:val="26"/>
          <w:szCs w:val="26"/>
        </w:rPr>
      </w:pPr>
      <w:r w:rsidRPr="006315F9">
        <w:rPr>
          <w:rFonts w:ascii="Arial" w:eastAsia="Calibri" w:hAnsi="Arial" w:cs="Arial"/>
          <w:sz w:val="26"/>
          <w:szCs w:val="26"/>
        </w:rPr>
        <w:t xml:space="preserve">Por lo anteriormente expuesto y fundado, me permito someter a consideración de esta Soberanía la siguiente iniciativa de: </w:t>
      </w:r>
    </w:p>
    <w:p w:rsidR="00576574" w:rsidRDefault="001F7679" w:rsidP="00037BF3">
      <w:pPr>
        <w:jc w:val="center"/>
        <w:rPr>
          <w:rFonts w:ascii="Arial" w:hAnsi="Arial" w:cs="Arial"/>
          <w:b/>
          <w:sz w:val="26"/>
          <w:szCs w:val="26"/>
        </w:rPr>
      </w:pPr>
      <w:r w:rsidRPr="002A401B">
        <w:rPr>
          <w:rFonts w:ascii="Arial" w:hAnsi="Arial" w:cs="Arial"/>
          <w:b/>
          <w:sz w:val="26"/>
          <w:szCs w:val="26"/>
        </w:rPr>
        <w:t>DECRETO POR EL QUE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2A401B">
        <w:rPr>
          <w:rFonts w:ascii="Arial" w:hAnsi="Arial" w:cs="Arial"/>
          <w:b/>
          <w:sz w:val="26"/>
          <w:szCs w:val="26"/>
        </w:rPr>
        <w:t>SE</w:t>
      </w:r>
      <w:r w:rsidR="00954422">
        <w:rPr>
          <w:rFonts w:ascii="Arial" w:hAnsi="Arial" w:cs="Arial"/>
          <w:b/>
          <w:sz w:val="26"/>
          <w:szCs w:val="26"/>
        </w:rPr>
        <w:t xml:space="preserve"> ADICIONA UN CAPÍTULO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576574">
        <w:rPr>
          <w:rFonts w:ascii="Arial" w:hAnsi="Arial" w:cs="Arial"/>
          <w:b/>
          <w:sz w:val="26"/>
          <w:szCs w:val="26"/>
        </w:rPr>
        <w:t>Y D</w:t>
      </w:r>
      <w:r>
        <w:rPr>
          <w:rFonts w:ascii="Arial" w:hAnsi="Arial" w:cs="Arial"/>
          <w:b/>
          <w:sz w:val="26"/>
          <w:szCs w:val="26"/>
        </w:rPr>
        <w:t>IVERS</w:t>
      </w:r>
      <w:r w:rsidR="00576574">
        <w:rPr>
          <w:rFonts w:ascii="Arial" w:hAnsi="Arial" w:cs="Arial"/>
          <w:b/>
          <w:sz w:val="26"/>
          <w:szCs w:val="26"/>
        </w:rPr>
        <w:t>O</w:t>
      </w:r>
      <w:r>
        <w:rPr>
          <w:rFonts w:ascii="Arial" w:hAnsi="Arial" w:cs="Arial"/>
          <w:b/>
          <w:sz w:val="26"/>
          <w:szCs w:val="26"/>
        </w:rPr>
        <w:t xml:space="preserve">S </w:t>
      </w:r>
      <w:r w:rsidR="00576574">
        <w:rPr>
          <w:rFonts w:ascii="Arial" w:hAnsi="Arial" w:cs="Arial"/>
          <w:b/>
          <w:sz w:val="26"/>
          <w:szCs w:val="26"/>
        </w:rPr>
        <w:t xml:space="preserve">ARTÍCULOS A LA </w:t>
      </w:r>
      <w:r w:rsidR="00576574" w:rsidRPr="002A401B">
        <w:rPr>
          <w:rFonts w:ascii="Arial" w:hAnsi="Arial" w:cs="Arial"/>
          <w:b/>
          <w:sz w:val="26"/>
          <w:szCs w:val="26"/>
        </w:rPr>
        <w:t xml:space="preserve">LEY DE </w:t>
      </w:r>
      <w:r w:rsidR="00576574">
        <w:rPr>
          <w:rFonts w:ascii="Arial" w:hAnsi="Arial" w:cs="Arial"/>
          <w:b/>
          <w:sz w:val="26"/>
          <w:szCs w:val="26"/>
        </w:rPr>
        <w:t>EDUCACIÓN DEL ESTADO DE YUCATÁN</w:t>
      </w:r>
      <w:r w:rsidR="00576574" w:rsidRPr="002A401B">
        <w:rPr>
          <w:rFonts w:ascii="Arial" w:hAnsi="Arial" w:cs="Arial"/>
          <w:sz w:val="26"/>
          <w:szCs w:val="26"/>
        </w:rPr>
        <w:t>,</w:t>
      </w:r>
      <w:r w:rsidR="00576574">
        <w:rPr>
          <w:rFonts w:ascii="Arial" w:hAnsi="Arial" w:cs="Arial"/>
          <w:sz w:val="26"/>
          <w:szCs w:val="26"/>
        </w:rPr>
        <w:t xml:space="preserve"> </w:t>
      </w:r>
      <w:r w:rsidR="00576574" w:rsidRPr="00954422">
        <w:rPr>
          <w:rFonts w:ascii="Arial" w:hAnsi="Arial" w:cs="Arial"/>
          <w:b/>
          <w:bCs/>
          <w:sz w:val="26"/>
          <w:szCs w:val="26"/>
        </w:rPr>
        <w:t>EN MATERIA DE SERVICIO SOCIAL</w:t>
      </w:r>
      <w:r w:rsidR="00576574">
        <w:rPr>
          <w:rFonts w:ascii="Arial" w:hAnsi="Arial" w:cs="Arial"/>
          <w:b/>
          <w:bCs/>
          <w:sz w:val="26"/>
          <w:szCs w:val="26"/>
        </w:rPr>
        <w:t>.</w:t>
      </w:r>
      <w:r w:rsidR="00576574" w:rsidRPr="002A401B">
        <w:rPr>
          <w:rFonts w:ascii="Arial" w:hAnsi="Arial" w:cs="Arial"/>
          <w:b/>
          <w:sz w:val="26"/>
          <w:szCs w:val="26"/>
        </w:rPr>
        <w:t xml:space="preserve"> </w:t>
      </w:r>
    </w:p>
    <w:p w:rsidR="00037BF3" w:rsidRDefault="00037BF3" w:rsidP="00037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PROYECTO DE </w:t>
      </w:r>
      <w:r w:rsidRPr="002A3AD2">
        <w:rPr>
          <w:b/>
          <w:sz w:val="28"/>
          <w:szCs w:val="28"/>
        </w:rPr>
        <w:t>DECRETO</w:t>
      </w:r>
    </w:p>
    <w:p w:rsidR="00603ED4" w:rsidRDefault="007C3239" w:rsidP="00603ED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ARTÍCULO</w:t>
      </w:r>
      <w:r w:rsidR="00942AF3">
        <w:rPr>
          <w:rFonts w:ascii="Arial" w:hAnsi="Arial" w:cs="Arial"/>
          <w:b/>
          <w:sz w:val="24"/>
          <w:szCs w:val="24"/>
        </w:rPr>
        <w:t xml:space="preserve"> </w:t>
      </w:r>
      <w:r w:rsidRPr="00942AF3">
        <w:rPr>
          <w:rFonts w:ascii="Arial" w:hAnsi="Arial" w:cs="Arial"/>
          <w:b/>
          <w:sz w:val="24"/>
          <w:szCs w:val="24"/>
        </w:rPr>
        <w:t>PRIMERO</w:t>
      </w:r>
      <w:r w:rsidR="00037BF3" w:rsidRPr="00615B95">
        <w:rPr>
          <w:rFonts w:ascii="Arial" w:hAnsi="Arial" w:cs="Arial"/>
          <w:b/>
          <w:sz w:val="24"/>
          <w:szCs w:val="24"/>
        </w:rPr>
        <w:t xml:space="preserve">. </w:t>
      </w:r>
      <w:r w:rsidR="00037BF3">
        <w:rPr>
          <w:rFonts w:ascii="Arial" w:hAnsi="Arial" w:cs="Arial"/>
          <w:b/>
          <w:sz w:val="24"/>
          <w:szCs w:val="24"/>
        </w:rPr>
        <w:t xml:space="preserve">Se </w:t>
      </w:r>
      <w:r w:rsidR="006315F9">
        <w:rPr>
          <w:rFonts w:ascii="Arial" w:hAnsi="Arial" w:cs="Arial"/>
          <w:b/>
          <w:sz w:val="24"/>
          <w:szCs w:val="24"/>
        </w:rPr>
        <w:t xml:space="preserve">adiciona un </w:t>
      </w:r>
      <w:r w:rsidR="00CD0D66">
        <w:rPr>
          <w:rFonts w:ascii="Arial" w:hAnsi="Arial" w:cs="Arial"/>
          <w:b/>
          <w:sz w:val="24"/>
          <w:szCs w:val="24"/>
        </w:rPr>
        <w:t>C</w:t>
      </w:r>
      <w:r w:rsidR="006315F9">
        <w:rPr>
          <w:rFonts w:ascii="Arial" w:hAnsi="Arial" w:cs="Arial"/>
          <w:b/>
          <w:sz w:val="24"/>
          <w:szCs w:val="24"/>
        </w:rPr>
        <w:t xml:space="preserve">apítulo IV al </w:t>
      </w:r>
      <w:r w:rsidR="00CD0D66">
        <w:rPr>
          <w:rFonts w:ascii="Arial" w:hAnsi="Arial" w:cs="Arial"/>
          <w:b/>
          <w:sz w:val="24"/>
          <w:szCs w:val="24"/>
        </w:rPr>
        <w:t>T</w:t>
      </w:r>
      <w:r w:rsidR="006315F9">
        <w:rPr>
          <w:rFonts w:ascii="Arial" w:hAnsi="Arial" w:cs="Arial"/>
          <w:b/>
          <w:sz w:val="24"/>
          <w:szCs w:val="24"/>
        </w:rPr>
        <w:t xml:space="preserve">ítulo </w:t>
      </w:r>
      <w:r w:rsidR="00CD0D66">
        <w:rPr>
          <w:rFonts w:ascii="Arial" w:hAnsi="Arial" w:cs="Arial"/>
          <w:b/>
          <w:sz w:val="24"/>
          <w:szCs w:val="24"/>
        </w:rPr>
        <w:t>S</w:t>
      </w:r>
      <w:r w:rsidR="006315F9">
        <w:rPr>
          <w:rFonts w:ascii="Arial" w:hAnsi="Arial" w:cs="Arial"/>
          <w:b/>
          <w:sz w:val="24"/>
          <w:szCs w:val="24"/>
        </w:rPr>
        <w:t>éptimo</w:t>
      </w:r>
      <w:r w:rsidR="00037BF3">
        <w:rPr>
          <w:rFonts w:ascii="Arial" w:hAnsi="Arial" w:cs="Arial"/>
          <w:b/>
          <w:sz w:val="24"/>
          <w:szCs w:val="24"/>
        </w:rPr>
        <w:t xml:space="preserve"> </w:t>
      </w:r>
      <w:r w:rsidR="006315F9">
        <w:rPr>
          <w:rFonts w:ascii="Arial" w:hAnsi="Arial" w:cs="Arial"/>
          <w:b/>
          <w:sz w:val="24"/>
          <w:szCs w:val="24"/>
        </w:rPr>
        <w:t>y</w:t>
      </w:r>
      <w:r w:rsidR="00603ED4">
        <w:rPr>
          <w:rFonts w:ascii="Arial" w:hAnsi="Arial" w:cs="Arial"/>
          <w:b/>
          <w:sz w:val="24"/>
          <w:szCs w:val="24"/>
        </w:rPr>
        <w:t xml:space="preserve"> </w:t>
      </w:r>
      <w:r w:rsidR="006315F9">
        <w:rPr>
          <w:rFonts w:ascii="Arial" w:hAnsi="Arial" w:cs="Arial"/>
          <w:b/>
          <w:sz w:val="24"/>
          <w:szCs w:val="24"/>
        </w:rPr>
        <w:t xml:space="preserve">los </w:t>
      </w:r>
      <w:r w:rsidR="00CD0D66">
        <w:rPr>
          <w:rFonts w:ascii="Arial" w:hAnsi="Arial" w:cs="Arial"/>
          <w:b/>
          <w:sz w:val="24"/>
          <w:szCs w:val="24"/>
        </w:rPr>
        <w:t>A</w:t>
      </w:r>
      <w:r w:rsidR="006315F9">
        <w:rPr>
          <w:rFonts w:ascii="Arial" w:hAnsi="Arial" w:cs="Arial"/>
          <w:b/>
          <w:sz w:val="24"/>
          <w:szCs w:val="24"/>
        </w:rPr>
        <w:t>rtículos 106 Bis y 106 Ter</w:t>
      </w:r>
      <w:r w:rsidR="00743512">
        <w:rPr>
          <w:rFonts w:ascii="Arial" w:hAnsi="Arial" w:cs="Arial"/>
          <w:b/>
          <w:sz w:val="24"/>
          <w:szCs w:val="24"/>
        </w:rPr>
        <w:t xml:space="preserve">, todo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="006315F9">
        <w:rPr>
          <w:rFonts w:ascii="Arial" w:hAnsi="Arial" w:cs="Arial"/>
          <w:b/>
          <w:sz w:val="24"/>
          <w:szCs w:val="24"/>
        </w:rPr>
        <w:t>Ley de Educación del Estado de Yucatán,</w:t>
      </w:r>
      <w:r w:rsidR="00037BF3">
        <w:rPr>
          <w:rFonts w:ascii="Arial" w:hAnsi="Arial" w:cs="Arial"/>
          <w:b/>
          <w:sz w:val="24"/>
          <w:szCs w:val="24"/>
        </w:rPr>
        <w:t xml:space="preserve"> </w:t>
      </w:r>
      <w:r w:rsidR="00037BF3" w:rsidRPr="00B71326">
        <w:rPr>
          <w:rFonts w:ascii="Arial" w:hAnsi="Arial" w:cs="Arial"/>
          <w:b/>
          <w:sz w:val="24"/>
          <w:szCs w:val="24"/>
        </w:rPr>
        <w:t>para quedar como sigue:</w:t>
      </w:r>
    </w:p>
    <w:p w:rsidR="00CD0D66" w:rsidRPr="00CD0D66" w:rsidRDefault="00CD0D66" w:rsidP="00CD0D66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CD0D66">
        <w:rPr>
          <w:rFonts w:ascii="Arial" w:hAnsi="Arial" w:cs="Arial"/>
          <w:b/>
          <w:bCs/>
          <w:sz w:val="24"/>
          <w:szCs w:val="24"/>
        </w:rPr>
        <w:t>Título Séptimo</w:t>
      </w:r>
    </w:p>
    <w:p w:rsidR="00CD0D66" w:rsidRDefault="00CD0D66" w:rsidP="00CD0D66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CD0D66">
        <w:rPr>
          <w:rFonts w:ascii="Arial" w:hAnsi="Arial" w:cs="Arial"/>
          <w:b/>
          <w:bCs/>
          <w:sz w:val="24"/>
          <w:szCs w:val="24"/>
        </w:rPr>
        <w:t>De la Participación Social en la Educación</w:t>
      </w:r>
    </w:p>
    <w:p w:rsidR="00CD0D66" w:rsidRPr="00CD0D66" w:rsidRDefault="00CD0D66" w:rsidP="00CD0D66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</w:p>
    <w:p w:rsidR="00603ED4" w:rsidRDefault="00603ED4" w:rsidP="00603E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CAPÍTULO IV</w:t>
      </w:r>
      <w:r w:rsidR="00942AF3">
        <w:rPr>
          <w:rFonts w:ascii="Arial" w:hAnsi="Arial" w:cs="Arial"/>
          <w:b/>
          <w:sz w:val="24"/>
          <w:szCs w:val="24"/>
        </w:rPr>
        <w:t xml:space="preserve"> Del Servicio Social</w:t>
      </w:r>
    </w:p>
    <w:p w:rsidR="00942AF3" w:rsidRPr="002B0A3A" w:rsidRDefault="00603ED4" w:rsidP="00942AF3">
      <w:pPr>
        <w:spacing w:after="5" w:line="249" w:lineRule="auto"/>
        <w:ind w:right="2" w:firstLine="278"/>
        <w:jc w:val="both"/>
        <w:rPr>
          <w:rFonts w:ascii="Arial" w:eastAsia="Arial" w:hAnsi="Arial" w:cs="Arial"/>
          <w:color w:val="000000"/>
          <w:sz w:val="23"/>
          <w:szCs w:val="23"/>
          <w:lang w:eastAsia="es-MX"/>
        </w:rPr>
      </w:pPr>
      <w:r w:rsidRPr="002B0A3A">
        <w:rPr>
          <w:rFonts w:ascii="Arial" w:eastAsia="Arial" w:hAnsi="Arial" w:cs="Arial"/>
          <w:b/>
          <w:color w:val="000000"/>
          <w:sz w:val="23"/>
          <w:szCs w:val="23"/>
          <w:lang w:eastAsia="es-MX"/>
        </w:rPr>
        <w:t>Artículo 1</w:t>
      </w:r>
      <w:r w:rsidR="00942AF3" w:rsidRPr="002B0A3A">
        <w:rPr>
          <w:rFonts w:ascii="Arial" w:eastAsia="Arial" w:hAnsi="Arial" w:cs="Arial"/>
          <w:b/>
          <w:color w:val="000000"/>
          <w:sz w:val="23"/>
          <w:szCs w:val="23"/>
          <w:lang w:eastAsia="es-MX"/>
        </w:rPr>
        <w:t>06</w:t>
      </w:r>
      <w:r w:rsidRPr="002B0A3A">
        <w:rPr>
          <w:rFonts w:ascii="Arial" w:eastAsia="Arial" w:hAnsi="Arial" w:cs="Arial"/>
          <w:b/>
          <w:color w:val="000000"/>
          <w:sz w:val="23"/>
          <w:szCs w:val="23"/>
          <w:lang w:eastAsia="es-MX"/>
        </w:rPr>
        <w:t xml:space="preserve"> </w:t>
      </w:r>
      <w:r w:rsidR="00942AF3" w:rsidRPr="002B0A3A">
        <w:rPr>
          <w:rFonts w:ascii="Arial" w:eastAsia="Arial" w:hAnsi="Arial" w:cs="Arial"/>
          <w:b/>
          <w:color w:val="000000"/>
          <w:sz w:val="23"/>
          <w:szCs w:val="23"/>
          <w:lang w:eastAsia="es-MX"/>
        </w:rPr>
        <w:t>B</w:t>
      </w:r>
      <w:r w:rsidRPr="002B0A3A">
        <w:rPr>
          <w:rFonts w:ascii="Arial" w:eastAsia="Arial" w:hAnsi="Arial" w:cs="Arial"/>
          <w:b/>
          <w:color w:val="000000"/>
          <w:sz w:val="23"/>
          <w:szCs w:val="23"/>
          <w:lang w:eastAsia="es-MX"/>
        </w:rPr>
        <w:t xml:space="preserve">is. </w:t>
      </w:r>
      <w:r w:rsidR="00942AF3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>Las personas que sean beneficiadas de forma directa por los servicios educativos de instituciones públicas o privadas de educación superior y, en su caso, de media superior que así lo establezcan, deberán prestar servicio social o sus equivalentes, en los casos y términos que señale</w:t>
      </w:r>
      <w:r w:rsidR="0024767E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 esta Ley, la Ley de Profesiones del Estado de Yucatán y</w:t>
      </w:r>
      <w:r w:rsidR="00942AF3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 las</w:t>
      </w:r>
      <w:r w:rsidR="0024767E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 demás</w:t>
      </w:r>
      <w:r w:rsidR="00942AF3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 disposiciones legales</w:t>
      </w:r>
      <w:r w:rsidR="00662330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 en la materia</w:t>
      </w:r>
      <w:r w:rsidR="00942AF3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>.</w:t>
      </w:r>
      <w:r w:rsidR="006A06B2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 L</w:t>
      </w:r>
      <w:r w:rsidR="00942AF3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a prestación del servicio social o sus equivalentes </w:t>
      </w:r>
      <w:r w:rsidR="00CE73BA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es </w:t>
      </w:r>
      <w:r w:rsidR="00CD0D66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>obligatoria</w:t>
      </w:r>
      <w:r w:rsidR="00CE73BA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, siendo un </w:t>
      </w:r>
      <w:r w:rsidR="00942AF3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>requisito previo</w:t>
      </w:r>
      <w:r w:rsidR="00662330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 e indispensable</w:t>
      </w:r>
      <w:r w:rsidR="00942AF3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 para obtener título o grado académico correspondiente. </w:t>
      </w:r>
    </w:p>
    <w:p w:rsidR="00942AF3" w:rsidRPr="002B0A3A" w:rsidRDefault="00942AF3" w:rsidP="00942AF3">
      <w:pPr>
        <w:spacing w:after="0"/>
        <w:ind w:left="288"/>
        <w:rPr>
          <w:rFonts w:ascii="Arial" w:eastAsia="Arial" w:hAnsi="Arial" w:cs="Arial"/>
          <w:color w:val="000000"/>
          <w:sz w:val="23"/>
          <w:szCs w:val="23"/>
          <w:lang w:eastAsia="es-MX"/>
        </w:rPr>
      </w:pPr>
      <w:r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 </w:t>
      </w:r>
    </w:p>
    <w:p w:rsidR="006A06B2" w:rsidRPr="002B0A3A" w:rsidRDefault="00942AF3" w:rsidP="002B0A3A">
      <w:pPr>
        <w:spacing w:after="5" w:line="249" w:lineRule="auto"/>
        <w:ind w:right="2"/>
        <w:jc w:val="both"/>
        <w:rPr>
          <w:rFonts w:ascii="Arial" w:eastAsia="Arial" w:hAnsi="Arial" w:cs="Arial"/>
          <w:color w:val="000000"/>
          <w:sz w:val="23"/>
          <w:szCs w:val="23"/>
          <w:lang w:eastAsia="es-MX"/>
        </w:rPr>
      </w:pPr>
      <w:r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>Las autoridades educativas, en coordinación con las instituciones de educación respectivas, promoverán</w:t>
      </w:r>
      <w:r w:rsidR="006A06B2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 y realizarán todo</w:t>
      </w:r>
      <w:r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 lo necesario a efecto de establecer mecanismos de acreditación del servicio social o sus equivalentes y que éste sea reconocido como parte de su experiencia en el desempeño de sus labores profesionales. </w:t>
      </w:r>
      <w:r w:rsidR="003E647F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También se </w:t>
      </w:r>
      <w:r w:rsidR="00CE73BA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fomentará </w:t>
      </w:r>
      <w:r w:rsidR="009F4C7A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que el </w:t>
      </w:r>
      <w:r w:rsidR="006A06B2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>servicio social</w:t>
      </w:r>
      <w:r w:rsidR="009F4C7A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 que se lleve a cabo en el Estado sea</w:t>
      </w:r>
      <w:r w:rsidR="00CE73BA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 inclusivo, pudiéndose realizar</w:t>
      </w:r>
      <w:r w:rsidR="003E647F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 si así lo decidiera el estudiante,</w:t>
      </w:r>
      <w:r w:rsidR="00CE73BA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 </w:t>
      </w:r>
      <w:r w:rsidR="003E647F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con alguna </w:t>
      </w:r>
      <w:r w:rsidR="00CE73BA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persona </w:t>
      </w:r>
      <w:r w:rsidR="006A06B2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>con</w:t>
      </w:r>
      <w:r w:rsidR="008975D2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 o sin</w:t>
      </w:r>
      <w:r w:rsidR="006A06B2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 discapacidad</w:t>
      </w:r>
      <w:r w:rsidR="008975D2">
        <w:rPr>
          <w:rFonts w:ascii="Arial" w:eastAsia="Arial" w:hAnsi="Arial" w:cs="Arial"/>
          <w:color w:val="000000"/>
          <w:sz w:val="23"/>
          <w:szCs w:val="23"/>
          <w:lang w:eastAsia="es-MX"/>
        </w:rPr>
        <w:t>,</w:t>
      </w:r>
      <w:r w:rsidR="00694B97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 que se encuentre en educación prescolar, primaria, secundaria y media superior</w:t>
      </w:r>
      <w:r w:rsidR="00CE73BA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>,</w:t>
      </w:r>
      <w:r w:rsidR="009F4C7A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 </w:t>
      </w:r>
      <w:r w:rsidR="003E647F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con la finalidad de generar </w:t>
      </w:r>
      <w:r w:rsidR="00992BB5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una sociedad más empática con las personas que presentan </w:t>
      </w:r>
      <w:r w:rsidR="00BA3871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alguna </w:t>
      </w:r>
      <w:r w:rsidR="00992BB5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>condición de discapacidad</w:t>
      </w:r>
      <w:r w:rsidR="008975D2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 o en alguna situación de vulnerabilidad</w:t>
      </w:r>
      <w:r w:rsidR="00992BB5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>.</w:t>
      </w:r>
    </w:p>
    <w:p w:rsidR="00992BB5" w:rsidRPr="002B0A3A" w:rsidRDefault="00992BB5" w:rsidP="00992BB5">
      <w:pPr>
        <w:spacing w:after="5" w:line="249" w:lineRule="auto"/>
        <w:ind w:right="2"/>
        <w:jc w:val="both"/>
        <w:rPr>
          <w:rFonts w:ascii="Arial" w:eastAsia="Arial" w:hAnsi="Arial" w:cs="Arial"/>
          <w:color w:val="000000"/>
          <w:sz w:val="23"/>
          <w:szCs w:val="23"/>
          <w:lang w:eastAsia="es-MX"/>
        </w:rPr>
      </w:pPr>
    </w:p>
    <w:p w:rsidR="00603ED4" w:rsidRPr="002B0A3A" w:rsidRDefault="00992BB5" w:rsidP="00992BB5">
      <w:pPr>
        <w:spacing w:after="5" w:line="249" w:lineRule="auto"/>
        <w:ind w:right="2"/>
        <w:jc w:val="both"/>
        <w:rPr>
          <w:rFonts w:ascii="Arial" w:eastAsia="Arial" w:hAnsi="Arial" w:cs="Arial"/>
          <w:color w:val="000000"/>
          <w:sz w:val="23"/>
          <w:szCs w:val="23"/>
          <w:lang w:eastAsia="es-MX"/>
        </w:rPr>
      </w:pPr>
      <w:r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El servicio social que se realice a favor de una persona con </w:t>
      </w:r>
      <w:r w:rsidR="008975D2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o sin </w:t>
      </w:r>
      <w:r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discapacidad contará con toda validez para obtener el título o grado académico correspondiente. </w:t>
      </w:r>
    </w:p>
    <w:p w:rsidR="00992BB5" w:rsidRPr="002B0A3A" w:rsidRDefault="00992BB5" w:rsidP="00992BB5">
      <w:pPr>
        <w:spacing w:after="5" w:line="249" w:lineRule="auto"/>
        <w:ind w:right="2"/>
        <w:jc w:val="both"/>
        <w:rPr>
          <w:rFonts w:ascii="Arial" w:eastAsia="Arial" w:hAnsi="Arial" w:cs="Arial"/>
          <w:color w:val="000000"/>
          <w:sz w:val="23"/>
          <w:szCs w:val="23"/>
          <w:lang w:eastAsia="es-MX"/>
        </w:rPr>
      </w:pPr>
    </w:p>
    <w:p w:rsidR="0024767E" w:rsidRPr="002B0A3A" w:rsidRDefault="00942AF3" w:rsidP="003E647F">
      <w:pPr>
        <w:spacing w:after="5" w:line="249" w:lineRule="auto"/>
        <w:ind w:right="2"/>
        <w:jc w:val="both"/>
        <w:rPr>
          <w:rFonts w:ascii="Arial" w:eastAsia="Arial" w:hAnsi="Arial" w:cs="Arial"/>
          <w:color w:val="000000"/>
          <w:sz w:val="23"/>
          <w:szCs w:val="23"/>
          <w:lang w:eastAsia="es-MX"/>
        </w:rPr>
      </w:pPr>
      <w:r w:rsidRPr="002B0A3A">
        <w:rPr>
          <w:rFonts w:ascii="Arial" w:eastAsia="Arial" w:hAnsi="Arial" w:cs="Arial"/>
          <w:b/>
          <w:color w:val="000000"/>
          <w:sz w:val="23"/>
          <w:szCs w:val="23"/>
          <w:lang w:eastAsia="es-MX"/>
        </w:rPr>
        <w:t xml:space="preserve">Artículo 106 Ter. </w:t>
      </w:r>
      <w:r w:rsidR="00B350B4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>La Secretaría</w:t>
      </w:r>
      <w:r w:rsidR="00E3755D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 de Educación del Estado</w:t>
      </w:r>
      <w:r w:rsidR="00B350B4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, en coordinación con </w:t>
      </w:r>
      <w:r w:rsidR="00992BB5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>el Instituto de las Personas con Discapacidad del Estado de Yucatán,</w:t>
      </w:r>
      <w:r w:rsidR="00B350B4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 </w:t>
      </w:r>
      <w:r w:rsidR="00E3755D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>las escuelas públicas y privadas de educación superior</w:t>
      </w:r>
      <w:r w:rsidR="006A06B2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 y</w:t>
      </w:r>
      <w:r w:rsidR="00992BB5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 media</w:t>
      </w:r>
      <w:r w:rsidR="006A06B2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 superior</w:t>
      </w:r>
      <w:r w:rsidR="00B350B4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>,</w:t>
      </w:r>
      <w:r w:rsidR="00992BB5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 y </w:t>
      </w:r>
      <w:r w:rsidR="00BA3871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demás </w:t>
      </w:r>
      <w:r w:rsidR="00992BB5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>autoridades competentes</w:t>
      </w:r>
      <w:r w:rsidR="00BA3871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, </w:t>
      </w:r>
      <w:r w:rsidR="002B28B1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>efectuarán</w:t>
      </w:r>
      <w:r w:rsidR="00BA3871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 convenios e implementarán mecanismos para garantizar que la </w:t>
      </w:r>
      <w:r w:rsidR="00B350B4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>prestación de</w:t>
      </w:r>
      <w:r w:rsidR="002B28B1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>l</w:t>
      </w:r>
      <w:r w:rsidR="00B350B4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 servicio social, las tutorías y acompañamientos</w:t>
      </w:r>
      <w:r w:rsidR="002B28B1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>,</w:t>
      </w:r>
      <w:r w:rsidR="00B350B4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 que </w:t>
      </w:r>
      <w:r w:rsidR="00730BE5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se </w:t>
      </w:r>
      <w:r w:rsidR="00B350B4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realicen </w:t>
      </w:r>
      <w:r w:rsidR="002B28B1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en beneficio de </w:t>
      </w:r>
      <w:r w:rsidR="00B350B4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>educandos</w:t>
      </w:r>
      <w:r w:rsidR="00694B97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 con</w:t>
      </w:r>
      <w:r w:rsidR="008975D2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 o sin</w:t>
      </w:r>
      <w:r w:rsidR="00694B97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 discapacidad</w:t>
      </w:r>
      <w:r w:rsidR="00B350B4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 </w:t>
      </w:r>
      <w:r w:rsidR="00BD441E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>que se encuentr</w:t>
      </w:r>
      <w:r w:rsidR="00730BE5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>e</w:t>
      </w:r>
      <w:r w:rsidR="00BD441E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n </w:t>
      </w:r>
      <w:r w:rsidR="00BF049E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>en</w:t>
      </w:r>
      <w:r w:rsidR="00B350B4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 preescolar, primaria, secundaria y media superior</w:t>
      </w:r>
      <w:r w:rsidR="008975D2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 que lo requieran para</w:t>
      </w:r>
      <w:r w:rsidR="00BD441E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 logr</w:t>
      </w:r>
      <w:r w:rsidR="008975D2">
        <w:rPr>
          <w:rFonts w:ascii="Arial" w:eastAsia="Arial" w:hAnsi="Arial" w:cs="Arial"/>
          <w:color w:val="000000"/>
          <w:sz w:val="23"/>
          <w:szCs w:val="23"/>
          <w:lang w:eastAsia="es-MX"/>
        </w:rPr>
        <w:t>ar su</w:t>
      </w:r>
      <w:r w:rsidR="00730BE5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 </w:t>
      </w:r>
      <w:r w:rsidR="00B350B4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>máximo aprendizaje</w:t>
      </w:r>
      <w:r w:rsidR="00E3755D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, </w:t>
      </w:r>
      <w:r w:rsidR="00B350B4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>desarrollo integral</w:t>
      </w:r>
      <w:r w:rsidR="00E3755D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 e inclusión social</w:t>
      </w:r>
      <w:r w:rsidR="00B350B4" w:rsidRPr="002B0A3A">
        <w:rPr>
          <w:rFonts w:ascii="Arial" w:eastAsia="Arial" w:hAnsi="Arial" w:cs="Arial"/>
          <w:color w:val="000000"/>
          <w:sz w:val="23"/>
          <w:szCs w:val="23"/>
          <w:lang w:eastAsia="es-MX"/>
        </w:rPr>
        <w:t xml:space="preserve">. </w:t>
      </w:r>
    </w:p>
    <w:p w:rsidR="002768AE" w:rsidRPr="004C561A" w:rsidRDefault="002768AE" w:rsidP="002768AE">
      <w:pPr>
        <w:pStyle w:val="NormalWeb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4C561A">
        <w:rPr>
          <w:rFonts w:ascii="Arial" w:hAnsi="Arial" w:cs="Arial"/>
          <w:b/>
          <w:color w:val="000000"/>
          <w:sz w:val="26"/>
          <w:szCs w:val="26"/>
        </w:rPr>
        <w:t>TRANSITORIOS</w:t>
      </w:r>
    </w:p>
    <w:p w:rsidR="00743512" w:rsidRPr="002B0A3A" w:rsidRDefault="002768AE" w:rsidP="00A3306B">
      <w:pPr>
        <w:pStyle w:val="NormalWeb"/>
        <w:jc w:val="both"/>
        <w:rPr>
          <w:rFonts w:ascii="Arial" w:hAnsi="Arial" w:cs="Arial"/>
          <w:color w:val="000000" w:themeColor="text1"/>
        </w:rPr>
      </w:pPr>
      <w:r w:rsidRPr="002B0A3A">
        <w:rPr>
          <w:rFonts w:ascii="Arial" w:hAnsi="Arial" w:cs="Arial"/>
          <w:b/>
          <w:color w:val="000000"/>
        </w:rPr>
        <w:t>Primero.</w:t>
      </w:r>
      <w:r w:rsidRPr="002B0A3A">
        <w:rPr>
          <w:rFonts w:ascii="Arial" w:hAnsi="Arial" w:cs="Arial"/>
          <w:color w:val="000000"/>
        </w:rPr>
        <w:t xml:space="preserve"> </w:t>
      </w:r>
      <w:r w:rsidR="00743512" w:rsidRPr="002B0A3A">
        <w:rPr>
          <w:rFonts w:ascii="Arial" w:hAnsi="Arial" w:cs="Arial"/>
          <w:color w:val="000000" w:themeColor="text1"/>
        </w:rPr>
        <w:t xml:space="preserve">El presente decreto entrará en vigor a partir del día siguiente al de su publicación en el Diario Oficial del Estado de Yucatán. </w:t>
      </w:r>
    </w:p>
    <w:p w:rsidR="001F7679" w:rsidRPr="002B0A3A" w:rsidRDefault="001F7679" w:rsidP="00A3306B">
      <w:pPr>
        <w:pStyle w:val="NormalWeb"/>
        <w:jc w:val="both"/>
        <w:rPr>
          <w:rFonts w:ascii="Arial" w:hAnsi="Arial" w:cs="Arial"/>
          <w:color w:val="000000" w:themeColor="text1"/>
        </w:rPr>
      </w:pPr>
      <w:r w:rsidRPr="002B0A3A">
        <w:rPr>
          <w:rFonts w:ascii="Arial" w:hAnsi="Arial" w:cs="Arial"/>
          <w:b/>
          <w:color w:val="000000" w:themeColor="text1"/>
        </w:rPr>
        <w:t>Segundo.</w:t>
      </w:r>
      <w:r w:rsidR="003F6669" w:rsidRPr="002B0A3A">
        <w:rPr>
          <w:rFonts w:ascii="Arial" w:hAnsi="Arial" w:cs="Arial"/>
          <w:color w:val="000000" w:themeColor="text1"/>
        </w:rPr>
        <w:t xml:space="preserve"> </w:t>
      </w:r>
      <w:r w:rsidR="00743512" w:rsidRPr="002B0A3A">
        <w:rPr>
          <w:rFonts w:ascii="Arial" w:hAnsi="Arial" w:cs="Arial"/>
          <w:color w:val="000000" w:themeColor="text1"/>
        </w:rPr>
        <w:t xml:space="preserve">La Secretaría de Educación del Estado de Yucatán deberá realizar las adecuaciones necesarias para </w:t>
      </w:r>
      <w:r w:rsidR="00DA12B6" w:rsidRPr="002B0A3A">
        <w:rPr>
          <w:rFonts w:ascii="Arial" w:hAnsi="Arial" w:cs="Arial"/>
          <w:color w:val="000000" w:themeColor="text1"/>
        </w:rPr>
        <w:t xml:space="preserve">cumplir con </w:t>
      </w:r>
      <w:r w:rsidR="00743512" w:rsidRPr="002B0A3A">
        <w:rPr>
          <w:rFonts w:ascii="Arial" w:hAnsi="Arial" w:cs="Arial"/>
          <w:color w:val="000000" w:themeColor="text1"/>
        </w:rPr>
        <w:t xml:space="preserve">lo establecido en la Ley de Educación </w:t>
      </w:r>
      <w:r w:rsidR="00743512" w:rsidRPr="002B0A3A">
        <w:rPr>
          <w:rFonts w:ascii="Arial" w:hAnsi="Arial" w:cs="Arial"/>
          <w:color w:val="000000" w:themeColor="text1"/>
        </w:rPr>
        <w:lastRenderedPageBreak/>
        <w:t xml:space="preserve">del Estado de Yucatán con </w:t>
      </w:r>
      <w:r w:rsidR="00BA3871" w:rsidRPr="002B0A3A">
        <w:rPr>
          <w:rFonts w:ascii="Arial" w:hAnsi="Arial" w:cs="Arial"/>
          <w:color w:val="000000" w:themeColor="text1"/>
        </w:rPr>
        <w:t xml:space="preserve">respecto al </w:t>
      </w:r>
      <w:r w:rsidR="008975D2">
        <w:rPr>
          <w:rFonts w:ascii="Arial" w:hAnsi="Arial" w:cs="Arial"/>
          <w:color w:val="000000" w:themeColor="text1"/>
        </w:rPr>
        <w:t>apartado del s</w:t>
      </w:r>
      <w:r w:rsidR="00743512" w:rsidRPr="002B0A3A">
        <w:rPr>
          <w:rFonts w:ascii="Arial" w:hAnsi="Arial" w:cs="Arial"/>
          <w:color w:val="000000" w:themeColor="text1"/>
        </w:rPr>
        <w:t xml:space="preserve">ervicio </w:t>
      </w:r>
      <w:r w:rsidR="008975D2">
        <w:rPr>
          <w:rFonts w:ascii="Arial" w:hAnsi="Arial" w:cs="Arial"/>
          <w:color w:val="000000" w:themeColor="text1"/>
        </w:rPr>
        <w:t>s</w:t>
      </w:r>
      <w:r w:rsidR="00743512" w:rsidRPr="002B0A3A">
        <w:rPr>
          <w:rFonts w:ascii="Arial" w:hAnsi="Arial" w:cs="Arial"/>
          <w:color w:val="000000" w:themeColor="text1"/>
        </w:rPr>
        <w:t>ocial</w:t>
      </w:r>
      <w:r w:rsidR="00BA3871" w:rsidRPr="002B0A3A">
        <w:rPr>
          <w:rFonts w:ascii="Arial" w:hAnsi="Arial" w:cs="Arial"/>
          <w:color w:val="000000" w:themeColor="text1"/>
        </w:rPr>
        <w:t xml:space="preserve">, </w:t>
      </w:r>
      <w:r w:rsidR="00720D07" w:rsidRPr="002B0A3A">
        <w:rPr>
          <w:rFonts w:ascii="Arial" w:hAnsi="Arial" w:cs="Arial"/>
          <w:color w:val="000000" w:themeColor="text1"/>
        </w:rPr>
        <w:t>a partir de la entrada en vigor de este decreto</w:t>
      </w:r>
      <w:r w:rsidR="00743512" w:rsidRPr="002B0A3A">
        <w:rPr>
          <w:rFonts w:ascii="Arial" w:hAnsi="Arial" w:cs="Arial"/>
          <w:color w:val="000000" w:themeColor="text1"/>
        </w:rPr>
        <w:t>.</w:t>
      </w:r>
    </w:p>
    <w:p w:rsidR="000C5CF9" w:rsidRPr="002B0A3A" w:rsidRDefault="001F7679" w:rsidP="00A3306B">
      <w:pPr>
        <w:pStyle w:val="NormalWeb"/>
        <w:jc w:val="both"/>
        <w:rPr>
          <w:rFonts w:ascii="Arial" w:hAnsi="Arial" w:cs="Arial"/>
          <w:color w:val="000000" w:themeColor="text1"/>
        </w:rPr>
      </w:pPr>
      <w:r w:rsidRPr="002B0A3A">
        <w:rPr>
          <w:rFonts w:ascii="Arial" w:hAnsi="Arial" w:cs="Arial"/>
          <w:b/>
          <w:color w:val="000000" w:themeColor="text1"/>
        </w:rPr>
        <w:t>Tercero.</w:t>
      </w:r>
      <w:r w:rsidRPr="002B0A3A">
        <w:rPr>
          <w:rFonts w:ascii="Arial" w:hAnsi="Arial" w:cs="Arial"/>
          <w:color w:val="000000" w:themeColor="text1"/>
        </w:rPr>
        <w:t xml:space="preserve"> </w:t>
      </w:r>
      <w:r w:rsidR="00743512" w:rsidRPr="002B0A3A">
        <w:rPr>
          <w:rFonts w:ascii="Arial" w:hAnsi="Arial" w:cs="Arial"/>
          <w:color w:val="000000" w:themeColor="text1"/>
        </w:rPr>
        <w:t xml:space="preserve">La Secretaría de Educación del Estado de Yucatán realizará convenios en materia de servicio social con escuelas públicas y privadas </w:t>
      </w:r>
      <w:r w:rsidR="00BA3871" w:rsidRPr="002B0A3A">
        <w:rPr>
          <w:rFonts w:ascii="Arial" w:hAnsi="Arial" w:cs="Arial"/>
          <w:color w:val="000000" w:themeColor="text1"/>
        </w:rPr>
        <w:t xml:space="preserve">de educación </w:t>
      </w:r>
      <w:r w:rsidR="00743512" w:rsidRPr="002B0A3A">
        <w:rPr>
          <w:rFonts w:ascii="Arial" w:hAnsi="Arial" w:cs="Arial"/>
          <w:color w:val="000000" w:themeColor="text1"/>
        </w:rPr>
        <w:t xml:space="preserve">superior y </w:t>
      </w:r>
      <w:r w:rsidR="00BA3871" w:rsidRPr="002B0A3A">
        <w:rPr>
          <w:rFonts w:ascii="Arial" w:hAnsi="Arial" w:cs="Arial"/>
          <w:color w:val="000000" w:themeColor="text1"/>
        </w:rPr>
        <w:t xml:space="preserve">medio </w:t>
      </w:r>
      <w:r w:rsidR="00743512" w:rsidRPr="002B0A3A">
        <w:rPr>
          <w:rFonts w:ascii="Arial" w:hAnsi="Arial" w:cs="Arial"/>
          <w:color w:val="000000" w:themeColor="text1"/>
        </w:rPr>
        <w:t>superior del Estado, con la finalidad de cumplir con lo establecido en la Ley de Educación del Estado de Yucatán</w:t>
      </w:r>
      <w:r w:rsidR="008975D2">
        <w:rPr>
          <w:rFonts w:ascii="Arial" w:hAnsi="Arial" w:cs="Arial"/>
          <w:color w:val="000000" w:themeColor="text1"/>
        </w:rPr>
        <w:t xml:space="preserve"> con respecto al servicio social</w:t>
      </w:r>
      <w:r w:rsidR="00743512" w:rsidRPr="002B0A3A">
        <w:rPr>
          <w:rFonts w:ascii="Arial" w:hAnsi="Arial" w:cs="Arial"/>
          <w:color w:val="000000" w:themeColor="text1"/>
        </w:rPr>
        <w:t xml:space="preserve">, a partir de la entrada en vigor de este </w:t>
      </w:r>
      <w:r w:rsidR="000C5CF9" w:rsidRPr="002B0A3A">
        <w:rPr>
          <w:rFonts w:ascii="Arial" w:hAnsi="Arial" w:cs="Arial"/>
          <w:color w:val="000000" w:themeColor="text1"/>
        </w:rPr>
        <w:t>decreto.</w:t>
      </w:r>
    </w:p>
    <w:p w:rsidR="00DA12B6" w:rsidRPr="002B0A3A" w:rsidRDefault="00DA12B6" w:rsidP="00A3306B">
      <w:pPr>
        <w:pStyle w:val="NormalWeb"/>
        <w:jc w:val="both"/>
        <w:rPr>
          <w:rFonts w:ascii="Arial" w:hAnsi="Arial" w:cs="Arial"/>
          <w:color w:val="000000" w:themeColor="text1"/>
        </w:rPr>
      </w:pPr>
      <w:r w:rsidRPr="002B0A3A">
        <w:rPr>
          <w:rFonts w:ascii="Arial" w:hAnsi="Arial" w:cs="Arial"/>
          <w:b/>
          <w:color w:val="000000" w:themeColor="text1"/>
        </w:rPr>
        <w:t>Cuarto.</w:t>
      </w:r>
      <w:r w:rsidRPr="002B0A3A">
        <w:rPr>
          <w:rFonts w:ascii="Arial" w:hAnsi="Arial" w:cs="Arial"/>
          <w:color w:val="000000" w:themeColor="text1"/>
        </w:rPr>
        <w:t xml:space="preserve"> El Instituto de las Personas con Discapacidad del Estado de Yucatán, coadyuvará </w:t>
      </w:r>
      <w:r w:rsidR="008975D2">
        <w:rPr>
          <w:rFonts w:ascii="Arial" w:hAnsi="Arial" w:cs="Arial"/>
          <w:color w:val="000000" w:themeColor="text1"/>
        </w:rPr>
        <w:t>para transversalizar con</w:t>
      </w:r>
      <w:r w:rsidRPr="002B0A3A">
        <w:rPr>
          <w:rFonts w:ascii="Arial" w:hAnsi="Arial" w:cs="Arial"/>
          <w:color w:val="000000" w:themeColor="text1"/>
        </w:rPr>
        <w:t xml:space="preserve"> la Secretaría de Educación del Estado de Yucatán</w:t>
      </w:r>
      <w:r w:rsidR="008975D2">
        <w:rPr>
          <w:rFonts w:ascii="Arial" w:hAnsi="Arial" w:cs="Arial"/>
          <w:color w:val="000000" w:themeColor="text1"/>
        </w:rPr>
        <w:t xml:space="preserve">, las escuelas públicas y privadas de educación superior y media superior, </w:t>
      </w:r>
      <w:r w:rsidR="009B7B00">
        <w:rPr>
          <w:rFonts w:ascii="Arial" w:hAnsi="Arial" w:cs="Arial"/>
          <w:color w:val="000000" w:themeColor="text1"/>
        </w:rPr>
        <w:t xml:space="preserve">para </w:t>
      </w:r>
      <w:r w:rsidRPr="002B0A3A">
        <w:rPr>
          <w:rFonts w:ascii="Arial" w:hAnsi="Arial" w:cs="Arial"/>
          <w:color w:val="000000" w:themeColor="text1"/>
        </w:rPr>
        <w:t>el cumplimiento de lo establecido en la Ley de Educación del Estado</w:t>
      </w:r>
      <w:r w:rsidR="009B7B00">
        <w:rPr>
          <w:rFonts w:ascii="Arial" w:hAnsi="Arial" w:cs="Arial"/>
          <w:color w:val="000000" w:themeColor="text1"/>
        </w:rPr>
        <w:t>, con respecto</w:t>
      </w:r>
      <w:r w:rsidRPr="002B0A3A">
        <w:rPr>
          <w:rFonts w:ascii="Arial" w:hAnsi="Arial" w:cs="Arial"/>
          <w:color w:val="000000" w:themeColor="text1"/>
        </w:rPr>
        <w:t xml:space="preserve"> </w:t>
      </w:r>
      <w:r w:rsidR="009B7B00">
        <w:rPr>
          <w:rFonts w:ascii="Arial" w:hAnsi="Arial" w:cs="Arial"/>
          <w:color w:val="000000" w:themeColor="text1"/>
        </w:rPr>
        <w:t xml:space="preserve">al apartado del </w:t>
      </w:r>
      <w:r w:rsidRPr="002B0A3A">
        <w:rPr>
          <w:rFonts w:ascii="Arial" w:hAnsi="Arial" w:cs="Arial"/>
          <w:color w:val="000000" w:themeColor="text1"/>
        </w:rPr>
        <w:t>servicio social</w:t>
      </w:r>
      <w:r w:rsidR="00A3306B" w:rsidRPr="002B0A3A">
        <w:rPr>
          <w:rFonts w:ascii="Arial" w:hAnsi="Arial" w:cs="Arial"/>
          <w:color w:val="000000" w:themeColor="text1"/>
        </w:rPr>
        <w:t>,</w:t>
      </w:r>
      <w:r w:rsidRPr="002B0A3A">
        <w:rPr>
          <w:rFonts w:ascii="Arial" w:hAnsi="Arial" w:cs="Arial"/>
          <w:color w:val="000000" w:themeColor="text1"/>
        </w:rPr>
        <w:t xml:space="preserve"> en beneficio de los educandos con discapacidad </w:t>
      </w:r>
      <w:r w:rsidR="00A3306B" w:rsidRPr="002B0A3A">
        <w:rPr>
          <w:rFonts w:ascii="Arial" w:hAnsi="Arial" w:cs="Arial"/>
          <w:color w:val="000000" w:themeColor="text1"/>
        </w:rPr>
        <w:t xml:space="preserve">que se encuentren </w:t>
      </w:r>
      <w:r w:rsidRPr="002B0A3A">
        <w:rPr>
          <w:rFonts w:ascii="Arial" w:hAnsi="Arial" w:cs="Arial"/>
          <w:color w:val="000000" w:themeColor="text1"/>
        </w:rPr>
        <w:t>en prescolar, primaria, secundaria y media superior</w:t>
      </w:r>
      <w:r w:rsidR="00A3306B" w:rsidRPr="002B0A3A">
        <w:rPr>
          <w:rFonts w:ascii="Arial" w:hAnsi="Arial" w:cs="Arial"/>
          <w:color w:val="000000" w:themeColor="text1"/>
        </w:rPr>
        <w:t>, a partir de la entrada en vigor de este decreto.</w:t>
      </w:r>
      <w:r w:rsidRPr="002B0A3A">
        <w:rPr>
          <w:rFonts w:ascii="Arial" w:hAnsi="Arial" w:cs="Arial"/>
          <w:color w:val="000000" w:themeColor="text1"/>
        </w:rPr>
        <w:t xml:space="preserve"> </w:t>
      </w:r>
    </w:p>
    <w:p w:rsidR="00A3306B" w:rsidRDefault="002B0A3A" w:rsidP="00A3306B">
      <w:pPr>
        <w:pStyle w:val="NormalWeb"/>
        <w:jc w:val="both"/>
        <w:rPr>
          <w:rFonts w:ascii="Arial" w:hAnsi="Arial" w:cs="Arial"/>
          <w:color w:val="000000" w:themeColor="text1"/>
        </w:rPr>
      </w:pPr>
      <w:r w:rsidRPr="002B0A3A">
        <w:rPr>
          <w:rFonts w:ascii="Arial" w:hAnsi="Arial" w:cs="Arial"/>
          <w:b/>
          <w:color w:val="000000" w:themeColor="text1"/>
        </w:rPr>
        <w:t>Quinto</w:t>
      </w:r>
      <w:r w:rsidR="00A3306B" w:rsidRPr="002B0A3A">
        <w:rPr>
          <w:rFonts w:ascii="Arial" w:hAnsi="Arial" w:cs="Arial"/>
          <w:b/>
          <w:color w:val="000000" w:themeColor="text1"/>
        </w:rPr>
        <w:t xml:space="preserve">. </w:t>
      </w:r>
      <w:r w:rsidR="00A3306B" w:rsidRPr="002B0A3A">
        <w:rPr>
          <w:rFonts w:ascii="Arial" w:hAnsi="Arial" w:cs="Arial"/>
          <w:color w:val="000000" w:themeColor="text1"/>
        </w:rPr>
        <w:t>Se faculta al Poder Ejecutivo del Estado de Yucatán para resolver toda cuestión que pueda suscitarse para el cumplimiento de lo establecido en el decreto.</w:t>
      </w:r>
    </w:p>
    <w:p w:rsidR="00195854" w:rsidRDefault="002768AE" w:rsidP="00F70D51">
      <w:pPr>
        <w:pStyle w:val="NormalWeb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2B0A3A">
        <w:rPr>
          <w:rFonts w:ascii="Arial" w:hAnsi="Arial" w:cs="Arial"/>
          <w:color w:val="000000" w:themeColor="text1"/>
        </w:rPr>
        <w:t>Dado en la sede del Recinto del Poder Legislativo, en la ciudad de Mérida, Yucatán, Estados Unidos Mexicanos, a</w:t>
      </w:r>
      <w:r w:rsidR="00A3306B" w:rsidRPr="002B0A3A">
        <w:rPr>
          <w:rFonts w:ascii="Arial" w:hAnsi="Arial" w:cs="Arial"/>
          <w:color w:val="000000" w:themeColor="text1"/>
        </w:rPr>
        <w:t xml:space="preserve"> </w:t>
      </w:r>
      <w:r w:rsidR="00035F18">
        <w:rPr>
          <w:rFonts w:ascii="Arial" w:hAnsi="Arial" w:cs="Arial"/>
          <w:color w:val="000000" w:themeColor="text1"/>
        </w:rPr>
        <w:t>cinco</w:t>
      </w:r>
      <w:r w:rsidR="00A3306B" w:rsidRPr="002B0A3A">
        <w:rPr>
          <w:rFonts w:ascii="Arial" w:hAnsi="Arial" w:cs="Arial"/>
          <w:color w:val="000000" w:themeColor="text1"/>
        </w:rPr>
        <w:t xml:space="preserve"> </w:t>
      </w:r>
      <w:r w:rsidRPr="002B0A3A">
        <w:rPr>
          <w:rFonts w:ascii="Arial" w:hAnsi="Arial" w:cs="Arial"/>
          <w:color w:val="000000" w:themeColor="text1"/>
        </w:rPr>
        <w:t xml:space="preserve">de </w:t>
      </w:r>
      <w:r w:rsidR="00F70D51" w:rsidRPr="002B0A3A">
        <w:rPr>
          <w:rFonts w:ascii="Arial" w:hAnsi="Arial" w:cs="Arial"/>
          <w:color w:val="000000" w:themeColor="text1"/>
        </w:rPr>
        <w:t>febrero</w:t>
      </w:r>
      <w:r w:rsidRPr="002B0A3A">
        <w:rPr>
          <w:rFonts w:ascii="Arial" w:hAnsi="Arial" w:cs="Arial"/>
          <w:color w:val="000000" w:themeColor="text1"/>
        </w:rPr>
        <w:t xml:space="preserve"> de</w:t>
      </w:r>
      <w:r w:rsidR="00A3306B" w:rsidRPr="002B0A3A">
        <w:rPr>
          <w:rFonts w:ascii="Arial" w:hAnsi="Arial" w:cs="Arial"/>
          <w:color w:val="000000" w:themeColor="text1"/>
        </w:rPr>
        <w:t>l</w:t>
      </w:r>
      <w:r w:rsidRPr="002B0A3A">
        <w:rPr>
          <w:rFonts w:ascii="Arial" w:hAnsi="Arial" w:cs="Arial"/>
          <w:color w:val="000000" w:themeColor="text1"/>
        </w:rPr>
        <w:t xml:space="preserve"> 20</w:t>
      </w:r>
      <w:r w:rsidR="00A3306B" w:rsidRPr="002B0A3A">
        <w:rPr>
          <w:rFonts w:ascii="Arial" w:hAnsi="Arial" w:cs="Arial"/>
          <w:color w:val="000000" w:themeColor="text1"/>
        </w:rPr>
        <w:t>20</w:t>
      </w:r>
      <w:r w:rsidR="00F70D51" w:rsidRPr="002B0A3A">
        <w:rPr>
          <w:rFonts w:ascii="Arial" w:hAnsi="Arial" w:cs="Arial"/>
          <w:color w:val="000000" w:themeColor="text1"/>
        </w:rPr>
        <w:t>.</w:t>
      </w:r>
    </w:p>
    <w:p w:rsidR="002B0A3A" w:rsidRPr="002B0A3A" w:rsidRDefault="002B0A3A" w:rsidP="00F70D51">
      <w:pPr>
        <w:pStyle w:val="NormalWeb"/>
        <w:rPr>
          <w:rFonts w:ascii="Arial" w:hAnsi="Arial" w:cs="Arial"/>
          <w:color w:val="000000" w:themeColor="text1"/>
        </w:rPr>
      </w:pPr>
    </w:p>
    <w:p w:rsidR="00F70D51" w:rsidRPr="00195854" w:rsidRDefault="00F70D51" w:rsidP="00195854">
      <w:pPr>
        <w:pStyle w:val="Sinespaciado"/>
        <w:jc w:val="center"/>
        <w:rPr>
          <w:b/>
          <w:sz w:val="28"/>
          <w:szCs w:val="28"/>
        </w:rPr>
      </w:pPr>
      <w:r w:rsidRPr="00195854">
        <w:rPr>
          <w:b/>
          <w:sz w:val="28"/>
          <w:szCs w:val="28"/>
        </w:rPr>
        <w:t>KATHIA MARÍA BOLIO PINELO</w:t>
      </w:r>
    </w:p>
    <w:p w:rsidR="00F70D51" w:rsidRPr="00195854" w:rsidRDefault="00F70D51" w:rsidP="00195854">
      <w:pPr>
        <w:pStyle w:val="Sinespaciado"/>
        <w:jc w:val="center"/>
        <w:rPr>
          <w:b/>
          <w:sz w:val="28"/>
          <w:szCs w:val="28"/>
        </w:rPr>
      </w:pPr>
      <w:r w:rsidRPr="00195854">
        <w:rPr>
          <w:b/>
          <w:sz w:val="28"/>
          <w:szCs w:val="28"/>
        </w:rPr>
        <w:t>DIPUTADA</w:t>
      </w:r>
    </w:p>
    <w:sectPr w:rsidR="00F70D51" w:rsidRPr="00195854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48E" w:rsidRDefault="0096548E" w:rsidP="0096548E">
      <w:pPr>
        <w:spacing w:after="0" w:line="240" w:lineRule="auto"/>
      </w:pPr>
      <w:r>
        <w:separator/>
      </w:r>
    </w:p>
  </w:endnote>
  <w:endnote w:type="continuationSeparator" w:id="0">
    <w:p w:rsidR="0096548E" w:rsidRDefault="0096548E" w:rsidP="0096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7580627"/>
      <w:docPartObj>
        <w:docPartGallery w:val="Page Numbers (Bottom of Page)"/>
        <w:docPartUnique/>
      </w:docPartObj>
    </w:sdtPr>
    <w:sdtEndPr/>
    <w:sdtContent>
      <w:p w:rsidR="0096548E" w:rsidRDefault="009654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702" w:rsidRPr="00876702">
          <w:rPr>
            <w:noProof/>
            <w:lang w:val="es-ES"/>
          </w:rPr>
          <w:t>2</w:t>
        </w:r>
        <w:r>
          <w:fldChar w:fldCharType="end"/>
        </w:r>
      </w:p>
    </w:sdtContent>
  </w:sdt>
  <w:p w:rsidR="0096548E" w:rsidRDefault="009654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48E" w:rsidRDefault="0096548E" w:rsidP="0096548E">
      <w:pPr>
        <w:spacing w:after="0" w:line="240" w:lineRule="auto"/>
      </w:pPr>
      <w:r>
        <w:separator/>
      </w:r>
    </w:p>
  </w:footnote>
  <w:footnote w:type="continuationSeparator" w:id="0">
    <w:p w:rsidR="0096548E" w:rsidRDefault="0096548E" w:rsidP="00965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87963"/>
    <w:multiLevelType w:val="hybridMultilevel"/>
    <w:tmpl w:val="FC0CE070"/>
    <w:lvl w:ilvl="0" w:tplc="2FCCF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24"/>
    <w:rsid w:val="0000328A"/>
    <w:rsid w:val="00003EB2"/>
    <w:rsid w:val="00005FAE"/>
    <w:rsid w:val="0001704B"/>
    <w:rsid w:val="000272E4"/>
    <w:rsid w:val="00035F18"/>
    <w:rsid w:val="00036AD0"/>
    <w:rsid w:val="00037BF3"/>
    <w:rsid w:val="00066C0C"/>
    <w:rsid w:val="00073782"/>
    <w:rsid w:val="0007489D"/>
    <w:rsid w:val="00095FD8"/>
    <w:rsid w:val="000C5CF9"/>
    <w:rsid w:val="000F469B"/>
    <w:rsid w:val="001155A8"/>
    <w:rsid w:val="00116148"/>
    <w:rsid w:val="00117832"/>
    <w:rsid w:val="00191BFF"/>
    <w:rsid w:val="00194096"/>
    <w:rsid w:val="00195854"/>
    <w:rsid w:val="001B2FED"/>
    <w:rsid w:val="001B7613"/>
    <w:rsid w:val="001C1C58"/>
    <w:rsid w:val="001E3A25"/>
    <w:rsid w:val="001E5D17"/>
    <w:rsid w:val="001F7679"/>
    <w:rsid w:val="00203A79"/>
    <w:rsid w:val="0024767E"/>
    <w:rsid w:val="0025353F"/>
    <w:rsid w:val="00263C94"/>
    <w:rsid w:val="0027168C"/>
    <w:rsid w:val="002768AE"/>
    <w:rsid w:val="0029784C"/>
    <w:rsid w:val="002B0A3A"/>
    <w:rsid w:val="002B28B1"/>
    <w:rsid w:val="002B56D8"/>
    <w:rsid w:val="002C17BF"/>
    <w:rsid w:val="002C3F0D"/>
    <w:rsid w:val="002E7023"/>
    <w:rsid w:val="0031166B"/>
    <w:rsid w:val="00321207"/>
    <w:rsid w:val="00322D4A"/>
    <w:rsid w:val="00334ADD"/>
    <w:rsid w:val="003649AF"/>
    <w:rsid w:val="00381A80"/>
    <w:rsid w:val="00381C40"/>
    <w:rsid w:val="00393D28"/>
    <w:rsid w:val="003E647F"/>
    <w:rsid w:val="003F6669"/>
    <w:rsid w:val="00424784"/>
    <w:rsid w:val="00426D86"/>
    <w:rsid w:val="00431EF5"/>
    <w:rsid w:val="004354FB"/>
    <w:rsid w:val="00456E29"/>
    <w:rsid w:val="004A0CA5"/>
    <w:rsid w:val="004D59EA"/>
    <w:rsid w:val="004F2788"/>
    <w:rsid w:val="004F3EDB"/>
    <w:rsid w:val="0050024C"/>
    <w:rsid w:val="005514A3"/>
    <w:rsid w:val="00563F5A"/>
    <w:rsid w:val="005674A4"/>
    <w:rsid w:val="00576574"/>
    <w:rsid w:val="00595CB2"/>
    <w:rsid w:val="005B25BC"/>
    <w:rsid w:val="005E1C04"/>
    <w:rsid w:val="005E6024"/>
    <w:rsid w:val="005F1F96"/>
    <w:rsid w:val="005F5A4B"/>
    <w:rsid w:val="00603ED4"/>
    <w:rsid w:val="006315F9"/>
    <w:rsid w:val="006357D8"/>
    <w:rsid w:val="0064794D"/>
    <w:rsid w:val="00662330"/>
    <w:rsid w:val="006732C1"/>
    <w:rsid w:val="006737E6"/>
    <w:rsid w:val="00694B97"/>
    <w:rsid w:val="006A06B2"/>
    <w:rsid w:val="006C33AE"/>
    <w:rsid w:val="00700191"/>
    <w:rsid w:val="00720D07"/>
    <w:rsid w:val="007263FF"/>
    <w:rsid w:val="00730BE5"/>
    <w:rsid w:val="00732ABC"/>
    <w:rsid w:val="007340AC"/>
    <w:rsid w:val="00734797"/>
    <w:rsid w:val="00740F81"/>
    <w:rsid w:val="00741C90"/>
    <w:rsid w:val="00743512"/>
    <w:rsid w:val="007860E8"/>
    <w:rsid w:val="007C3239"/>
    <w:rsid w:val="007C4D72"/>
    <w:rsid w:val="007C6A18"/>
    <w:rsid w:val="007D207E"/>
    <w:rsid w:val="007F29F5"/>
    <w:rsid w:val="00857F10"/>
    <w:rsid w:val="00873B18"/>
    <w:rsid w:val="00876702"/>
    <w:rsid w:val="008844B6"/>
    <w:rsid w:val="0088674F"/>
    <w:rsid w:val="008975D2"/>
    <w:rsid w:val="008A1684"/>
    <w:rsid w:val="008B10D2"/>
    <w:rsid w:val="008F50ED"/>
    <w:rsid w:val="008F7ABB"/>
    <w:rsid w:val="009266A0"/>
    <w:rsid w:val="00927FCC"/>
    <w:rsid w:val="00930921"/>
    <w:rsid w:val="009402D7"/>
    <w:rsid w:val="00942AF3"/>
    <w:rsid w:val="009448C6"/>
    <w:rsid w:val="00954422"/>
    <w:rsid w:val="009606B1"/>
    <w:rsid w:val="0096548E"/>
    <w:rsid w:val="00992BB5"/>
    <w:rsid w:val="009A458E"/>
    <w:rsid w:val="009B52D9"/>
    <w:rsid w:val="009B7B00"/>
    <w:rsid w:val="009E3E1C"/>
    <w:rsid w:val="009F2AE6"/>
    <w:rsid w:val="009F4C7A"/>
    <w:rsid w:val="00A3306B"/>
    <w:rsid w:val="00A44A08"/>
    <w:rsid w:val="00A52FB1"/>
    <w:rsid w:val="00A722B4"/>
    <w:rsid w:val="00A83034"/>
    <w:rsid w:val="00A920AA"/>
    <w:rsid w:val="00A9428D"/>
    <w:rsid w:val="00AA0F48"/>
    <w:rsid w:val="00AD10BD"/>
    <w:rsid w:val="00AD7742"/>
    <w:rsid w:val="00AE55F3"/>
    <w:rsid w:val="00AE7D64"/>
    <w:rsid w:val="00AF5BCA"/>
    <w:rsid w:val="00AF70CC"/>
    <w:rsid w:val="00B024F0"/>
    <w:rsid w:val="00B350B4"/>
    <w:rsid w:val="00B46318"/>
    <w:rsid w:val="00B51FB3"/>
    <w:rsid w:val="00B8353E"/>
    <w:rsid w:val="00B84648"/>
    <w:rsid w:val="00BA3871"/>
    <w:rsid w:val="00BD441E"/>
    <w:rsid w:val="00BE6C9A"/>
    <w:rsid w:val="00BF049E"/>
    <w:rsid w:val="00C44D5C"/>
    <w:rsid w:val="00C6011E"/>
    <w:rsid w:val="00C76D6E"/>
    <w:rsid w:val="00C966AD"/>
    <w:rsid w:val="00CB45FD"/>
    <w:rsid w:val="00CD0D66"/>
    <w:rsid w:val="00CE6995"/>
    <w:rsid w:val="00CE73BA"/>
    <w:rsid w:val="00CE7768"/>
    <w:rsid w:val="00CF4D78"/>
    <w:rsid w:val="00D1580A"/>
    <w:rsid w:val="00D31FEF"/>
    <w:rsid w:val="00D7264E"/>
    <w:rsid w:val="00D93314"/>
    <w:rsid w:val="00D95AEB"/>
    <w:rsid w:val="00D97289"/>
    <w:rsid w:val="00DA12B6"/>
    <w:rsid w:val="00DC37B3"/>
    <w:rsid w:val="00DF0635"/>
    <w:rsid w:val="00E05BDD"/>
    <w:rsid w:val="00E31BC7"/>
    <w:rsid w:val="00E3755D"/>
    <w:rsid w:val="00E40BD4"/>
    <w:rsid w:val="00E4271D"/>
    <w:rsid w:val="00E84EFB"/>
    <w:rsid w:val="00E92644"/>
    <w:rsid w:val="00E95EFF"/>
    <w:rsid w:val="00ED0596"/>
    <w:rsid w:val="00ED1293"/>
    <w:rsid w:val="00ED704B"/>
    <w:rsid w:val="00EE65BC"/>
    <w:rsid w:val="00EF3DE3"/>
    <w:rsid w:val="00F40B49"/>
    <w:rsid w:val="00F55B42"/>
    <w:rsid w:val="00F62DAC"/>
    <w:rsid w:val="00F70D51"/>
    <w:rsid w:val="00F96313"/>
    <w:rsid w:val="00FB2ABE"/>
    <w:rsid w:val="00FB6F0C"/>
    <w:rsid w:val="00FC3727"/>
    <w:rsid w:val="00FC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FF591"/>
  <w15:chartTrackingRefBased/>
  <w15:docId w15:val="{B44EB24B-C237-44D6-B3FD-E37DF087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0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99"/>
    <w:qFormat/>
    <w:rsid w:val="005E6024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364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649A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63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7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4A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65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48E"/>
  </w:style>
  <w:style w:type="paragraph" w:styleId="Piedepgina">
    <w:name w:val="footer"/>
    <w:basedOn w:val="Normal"/>
    <w:link w:val="PiedepginaCar"/>
    <w:uiPriority w:val="99"/>
    <w:unhideWhenUsed/>
    <w:rsid w:val="009654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1784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Kathia Bolio Pinelo</dc:creator>
  <cp:keywords/>
  <dc:description/>
  <cp:lastModifiedBy>Kathia Bolio Pinelo</cp:lastModifiedBy>
  <cp:revision>12</cp:revision>
  <cp:lastPrinted>2020-02-05T05:01:00Z</cp:lastPrinted>
  <dcterms:created xsi:type="dcterms:W3CDTF">2020-02-05T02:53:00Z</dcterms:created>
  <dcterms:modified xsi:type="dcterms:W3CDTF">2020-02-05T15:17:00Z</dcterms:modified>
</cp:coreProperties>
</file>